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28A" w:rsidRDefault="0075328A" w:rsidP="0075328A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en-US" w:eastAsia="en-US"/>
        </w:rPr>
      </w:pPr>
      <w:r>
        <w:rPr>
          <w:rFonts w:eastAsia="Calibri"/>
          <w:b/>
          <w:sz w:val="22"/>
          <w:szCs w:val="22"/>
          <w:lang w:eastAsia="en-US"/>
        </w:rPr>
        <w:t>Детска градина ,,Иглика“-гр.Пещера,</w:t>
      </w:r>
      <w:proofErr w:type="spellStart"/>
      <w:r>
        <w:rPr>
          <w:rFonts w:eastAsia="Calibri"/>
          <w:b/>
          <w:sz w:val="22"/>
          <w:szCs w:val="22"/>
          <w:lang w:eastAsia="en-US"/>
        </w:rPr>
        <w:t>ул</w:t>
      </w:r>
      <w:proofErr w:type="spellEnd"/>
      <w:r>
        <w:rPr>
          <w:rFonts w:eastAsia="Calibri"/>
          <w:b/>
          <w:sz w:val="22"/>
          <w:szCs w:val="22"/>
          <w:lang w:eastAsia="en-US"/>
        </w:rPr>
        <w:t>.,,Владимир Рилски“№26</w:t>
      </w:r>
    </w:p>
    <w:p w:rsidR="0075328A" w:rsidRDefault="0075328A" w:rsidP="0075328A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тел.0893667221</w:t>
      </w:r>
    </w:p>
    <w:p w:rsidR="0075328A" w:rsidRDefault="0075328A" w:rsidP="0075328A">
      <w:pPr>
        <w:pBdr>
          <w:bottom w:val="double" w:sz="6" w:space="1" w:color="auto"/>
        </w:pBd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en-US" w:eastAsia="en-US"/>
        </w:rPr>
      </w:pPr>
      <w:proofErr w:type="gramStart"/>
      <w:r>
        <w:rPr>
          <w:rFonts w:eastAsia="Calibri"/>
          <w:b/>
          <w:sz w:val="22"/>
          <w:szCs w:val="22"/>
          <w:lang w:val="en-US" w:eastAsia="en-US"/>
        </w:rPr>
        <w:t>e-mail</w:t>
      </w:r>
      <w:r>
        <w:rPr>
          <w:rFonts w:eastAsia="Calibri"/>
          <w:b/>
          <w:sz w:val="22"/>
          <w:szCs w:val="22"/>
          <w:lang w:eastAsia="en-US"/>
        </w:rPr>
        <w:t>:</w:t>
      </w:r>
      <w:r>
        <w:rPr>
          <w:rFonts w:eastAsia="Calibri"/>
          <w:b/>
          <w:sz w:val="22"/>
          <w:szCs w:val="22"/>
          <w:lang w:val="en-US" w:eastAsia="en-US"/>
        </w:rPr>
        <w:t>dg_iglika2016@abv.bg</w:t>
      </w:r>
      <w:proofErr w:type="gramEnd"/>
    </w:p>
    <w:p w:rsidR="0075328A" w:rsidRDefault="0075328A" w:rsidP="0075328A">
      <w:pPr>
        <w:pBdr>
          <w:bottom w:val="double" w:sz="6" w:space="1" w:color="auto"/>
        </w:pBdr>
        <w:tabs>
          <w:tab w:val="center" w:pos="4536"/>
          <w:tab w:val="right" w:pos="9072"/>
        </w:tabs>
        <w:rPr>
          <w:rFonts w:eastAsia="Calibri"/>
          <w:b/>
          <w:sz w:val="22"/>
          <w:szCs w:val="22"/>
          <w:u w:val="dotted"/>
          <w:lang w:val="en-US" w:eastAsia="en-US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Утвърждавам:</w:t>
      </w:r>
    </w:p>
    <w:p w:rsidR="0075328A" w:rsidRDefault="00077257" w:rsidP="00077257">
      <w:pPr>
        <w:ind w:left="9204" w:firstLine="708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Директор:</w:t>
      </w:r>
    </w:p>
    <w:p w:rsidR="0075328A" w:rsidRDefault="0075328A" w:rsidP="0075328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/ </w:t>
      </w:r>
      <w:r w:rsidR="00A82070">
        <w:rPr>
          <w:sz w:val="28"/>
          <w:szCs w:val="28"/>
        </w:rPr>
        <w:t>Ст</w:t>
      </w:r>
      <w:r>
        <w:rPr>
          <w:sz w:val="28"/>
          <w:szCs w:val="28"/>
        </w:rPr>
        <w:t xml:space="preserve">. </w:t>
      </w:r>
      <w:r w:rsidR="00A82070">
        <w:rPr>
          <w:sz w:val="28"/>
          <w:szCs w:val="28"/>
        </w:rPr>
        <w:t>Костадинова</w:t>
      </w:r>
      <w:r>
        <w:rPr>
          <w:sz w:val="28"/>
          <w:szCs w:val="28"/>
        </w:rPr>
        <w:t>/</w:t>
      </w:r>
    </w:p>
    <w:p w:rsidR="0075328A" w:rsidRDefault="0075328A" w:rsidP="0075328A">
      <w:pPr>
        <w:jc w:val="right"/>
        <w:rPr>
          <w:sz w:val="28"/>
          <w:szCs w:val="28"/>
        </w:rPr>
      </w:pPr>
    </w:p>
    <w:p w:rsidR="0075328A" w:rsidRDefault="0075328A" w:rsidP="0075328A">
      <w:pPr>
        <w:jc w:val="right"/>
      </w:pPr>
    </w:p>
    <w:p w:rsidR="0075328A" w:rsidRDefault="0075328A" w:rsidP="0075328A">
      <w:pPr>
        <w:jc w:val="right"/>
      </w:pPr>
    </w:p>
    <w:p w:rsidR="0075328A" w:rsidRDefault="0075328A" w:rsidP="0075328A">
      <w:pPr>
        <w:jc w:val="right"/>
      </w:pPr>
    </w:p>
    <w:p w:rsidR="0075328A" w:rsidRDefault="0075328A" w:rsidP="0075328A">
      <w:pPr>
        <w:jc w:val="right"/>
      </w:pPr>
    </w:p>
    <w:p w:rsidR="0075328A" w:rsidRDefault="0075328A" w:rsidP="0075328A">
      <w:pPr>
        <w:jc w:val="right"/>
      </w:pPr>
    </w:p>
    <w:p w:rsidR="0075328A" w:rsidRDefault="0075328A" w:rsidP="0075328A"/>
    <w:p w:rsidR="0075328A" w:rsidRDefault="0075328A" w:rsidP="0075328A"/>
    <w:p w:rsidR="0075328A" w:rsidRDefault="0075328A" w:rsidP="0075328A">
      <w:pPr>
        <w:rPr>
          <w:b/>
          <w:i/>
          <w:sz w:val="32"/>
          <w:szCs w:val="32"/>
        </w:rPr>
      </w:pPr>
    </w:p>
    <w:p w:rsidR="0075328A" w:rsidRDefault="0075328A" w:rsidP="0075328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ПЛАН –ПРОГРАМА</w:t>
      </w:r>
    </w:p>
    <w:p w:rsidR="0075328A" w:rsidRDefault="0075328A" w:rsidP="0075328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 дейността на ДГ „Иглика“ по БДП</w:t>
      </w:r>
    </w:p>
    <w:p w:rsidR="0075328A" w:rsidRDefault="0075328A" w:rsidP="0075328A">
      <w:pPr>
        <w:jc w:val="center"/>
        <w:rPr>
          <w:b/>
          <w:i/>
          <w:sz w:val="32"/>
          <w:szCs w:val="32"/>
        </w:rPr>
      </w:pPr>
    </w:p>
    <w:p w:rsidR="0075328A" w:rsidRDefault="0075328A" w:rsidP="0075328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20</w:t>
      </w:r>
      <w:r>
        <w:rPr>
          <w:b/>
          <w:i/>
          <w:sz w:val="32"/>
          <w:szCs w:val="32"/>
          <w:lang w:val="en-US"/>
        </w:rPr>
        <w:t>2</w:t>
      </w:r>
      <w:r w:rsidR="004F748D">
        <w:rPr>
          <w:b/>
          <w:i/>
          <w:sz w:val="32"/>
          <w:szCs w:val="32"/>
        </w:rPr>
        <w:t>6</w:t>
      </w:r>
      <w:r>
        <w:rPr>
          <w:b/>
          <w:i/>
          <w:sz w:val="32"/>
          <w:szCs w:val="32"/>
        </w:rPr>
        <w:t xml:space="preserve"> г.</w:t>
      </w:r>
    </w:p>
    <w:p w:rsidR="0075328A" w:rsidRDefault="0075328A" w:rsidP="0075328A">
      <w:pPr>
        <w:jc w:val="center"/>
        <w:rPr>
          <w:b/>
          <w:i/>
          <w:sz w:val="32"/>
          <w:szCs w:val="32"/>
          <w:lang w:val="ru-RU"/>
        </w:rPr>
      </w:pPr>
      <w:r>
        <w:rPr>
          <w:b/>
          <w:i/>
          <w:sz w:val="32"/>
          <w:szCs w:val="32"/>
        </w:rPr>
        <w:t>Във</w:t>
      </w:r>
      <w:r w:rsidR="00A82070">
        <w:rPr>
          <w:b/>
          <w:i/>
          <w:sz w:val="32"/>
          <w:szCs w:val="32"/>
        </w:rPr>
        <w:t xml:space="preserve"> връзка с Плана за действие 2025</w:t>
      </w:r>
      <w:r w:rsidR="00847A36">
        <w:rPr>
          <w:b/>
          <w:i/>
          <w:sz w:val="32"/>
          <w:szCs w:val="32"/>
        </w:rPr>
        <w:t xml:space="preserve"> за БДП</w:t>
      </w:r>
      <w:r>
        <w:rPr>
          <w:b/>
          <w:i/>
          <w:sz w:val="32"/>
          <w:szCs w:val="32"/>
        </w:rPr>
        <w:t xml:space="preserve"> на МОН</w:t>
      </w:r>
    </w:p>
    <w:p w:rsidR="0075328A" w:rsidRDefault="0075328A" w:rsidP="0075328A">
      <w:pPr>
        <w:jc w:val="center"/>
        <w:rPr>
          <w:lang w:val="ru-RU"/>
        </w:rPr>
      </w:pPr>
    </w:p>
    <w:p w:rsidR="0075328A" w:rsidRDefault="0075328A" w:rsidP="0075328A">
      <w:pPr>
        <w:ind w:right="202"/>
        <w:outlineLvl w:val="0"/>
        <w:rPr>
          <w:lang w:val="ru-RU"/>
        </w:rPr>
      </w:pPr>
    </w:p>
    <w:p w:rsidR="0075328A" w:rsidRDefault="0075328A" w:rsidP="0075328A">
      <w:pPr>
        <w:ind w:right="202"/>
        <w:outlineLvl w:val="0"/>
        <w:rPr>
          <w:b/>
        </w:rPr>
      </w:pPr>
    </w:p>
    <w:p w:rsidR="0075328A" w:rsidRDefault="0075328A" w:rsidP="0075328A">
      <w:pPr>
        <w:ind w:right="202"/>
        <w:jc w:val="center"/>
        <w:outlineLvl w:val="0"/>
        <w:rPr>
          <w:b/>
        </w:rPr>
      </w:pPr>
      <w:r>
        <w:rPr>
          <w:b/>
        </w:rPr>
        <w:lastRenderedPageBreak/>
        <w:t>МЕРКИ ЗА БДП ЗА 202</w:t>
      </w:r>
      <w:r w:rsidR="004F748D">
        <w:rPr>
          <w:b/>
        </w:rPr>
        <w:t>6</w:t>
      </w:r>
      <w:r>
        <w:rPr>
          <w:b/>
        </w:rPr>
        <w:t>Г.</w:t>
      </w:r>
    </w:p>
    <w:p w:rsidR="0075328A" w:rsidRDefault="0075328A" w:rsidP="0075328A">
      <w:pPr>
        <w:ind w:right="202"/>
        <w:jc w:val="center"/>
        <w:outlineLvl w:val="0"/>
        <w:rPr>
          <w:b/>
        </w:rPr>
      </w:pPr>
    </w:p>
    <w:tbl>
      <w:tblPr>
        <w:tblStyle w:val="a6"/>
        <w:tblW w:w="14312" w:type="dxa"/>
        <w:tblInd w:w="0" w:type="dxa"/>
        <w:tblLook w:val="04A0" w:firstRow="1" w:lastRow="0" w:firstColumn="1" w:lastColumn="0" w:noHBand="0" w:noVBand="1"/>
      </w:tblPr>
      <w:tblGrid>
        <w:gridCol w:w="14312"/>
      </w:tblGrid>
      <w:tr w:rsidR="0075328A" w:rsidTr="0075328A">
        <w:tc>
          <w:tcPr>
            <w:tcW w:w="1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ТЕМАТИЧНО НАПРАВЛЕНИЕ 1.УПРАВЛЕНИЕ , ОСНОВАНО НА ИНТЕГРИТЕТ</w:t>
            </w:r>
          </w:p>
        </w:tc>
      </w:tr>
    </w:tbl>
    <w:p w:rsidR="0075328A" w:rsidRDefault="0075328A" w:rsidP="0075328A">
      <w:pPr>
        <w:ind w:right="202"/>
        <w:jc w:val="both"/>
        <w:outlineLvl w:val="0"/>
        <w:rPr>
          <w:b/>
        </w:rPr>
      </w:pPr>
    </w:p>
    <w:tbl>
      <w:tblPr>
        <w:tblStyle w:val="a6"/>
        <w:tblW w:w="143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4393"/>
        <w:gridCol w:w="2835"/>
        <w:gridCol w:w="1134"/>
        <w:gridCol w:w="2268"/>
        <w:gridCol w:w="2551"/>
      </w:tblGrid>
      <w:tr w:rsidR="0075328A" w:rsidTr="00701D2C">
        <w:trPr>
          <w:trHeight w:val="14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на мярката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Ефект на мярката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Отговорник по мярката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b/>
                <w:lang w:eastAsia="en-US"/>
              </w:rPr>
              <w:t>Индикатор и срок по мярката, докладвани на заседания на КБДП и в год. доклад за изпълнение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на политиката по БДП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Източник на информация за докладване на изпълнението на мярката</w:t>
            </w:r>
          </w:p>
        </w:tc>
      </w:tr>
      <w:tr w:rsidR="0075328A" w:rsidTr="00701D2C">
        <w:tc>
          <w:tcPr>
            <w:tcW w:w="14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Цел: Планиране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75328A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1.1.4.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Разработване на годишен план-програма за БДП на ДГ</w:t>
            </w:r>
            <w:r w:rsidR="003C5218">
              <w:rPr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Годишна плановост на мерките по БДП </w:t>
            </w:r>
            <w:r w:rsidR="00701D2C">
              <w:rPr>
                <w:lang w:eastAsia="en-US"/>
              </w:rPr>
              <w:t>на ниво ДГ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  <w:r w:rsidR="003226D3">
              <w:rPr>
                <w:lang w:eastAsia="en-US"/>
              </w:rPr>
              <w:t>-КБДП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Pr="003226D3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</w:t>
            </w:r>
            <w:r>
              <w:rPr>
                <w:lang w:val="en-US" w:eastAsia="en-US"/>
              </w:rPr>
              <w:t>:</w:t>
            </w:r>
            <w:r w:rsidR="00701D2C">
              <w:rPr>
                <w:lang w:eastAsia="en-US"/>
              </w:rPr>
              <w:t xml:space="preserve">ежегодно до </w:t>
            </w:r>
            <w:r w:rsidR="004F748D">
              <w:rPr>
                <w:lang w:eastAsia="en-US"/>
              </w:rPr>
              <w:t>15</w:t>
            </w:r>
            <w:r w:rsidR="00701D2C">
              <w:rPr>
                <w:lang w:eastAsia="en-US"/>
              </w:rPr>
              <w:t>.</w:t>
            </w:r>
            <w:r w:rsidR="004F748D">
              <w:rPr>
                <w:lang w:eastAsia="en-US"/>
              </w:rPr>
              <w:t>09</w:t>
            </w:r>
            <w:r w:rsidR="00701D2C">
              <w:rPr>
                <w:lang w:eastAsia="en-US"/>
              </w:rPr>
              <w:t>.2025г.</w:t>
            </w:r>
          </w:p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Годишна план-програма за БДП, представена от директора на ДГ</w:t>
            </w:r>
          </w:p>
        </w:tc>
      </w:tr>
      <w:tr w:rsidR="0075328A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1.1.8.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Докладване на годишното изпълнение на държавната политика по БДП пред ДАБДП</w:t>
            </w:r>
            <w:r w:rsidR="003C5218">
              <w:rPr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Годишна</w:t>
            </w:r>
            <w:r w:rsidR="003226D3">
              <w:rPr>
                <w:lang w:eastAsia="en-US"/>
              </w:rPr>
              <w:t xml:space="preserve"> о</w:t>
            </w:r>
            <w:r w:rsidR="0075328A">
              <w:rPr>
                <w:lang w:eastAsia="en-US"/>
              </w:rPr>
              <w:t>тчетност</w:t>
            </w:r>
            <w:r w:rsidR="003226D3">
              <w:rPr>
                <w:lang w:eastAsia="en-US"/>
              </w:rPr>
              <w:t xml:space="preserve"> на държавната политика </w:t>
            </w:r>
            <w:r>
              <w:rPr>
                <w:lang w:eastAsia="en-US"/>
              </w:rPr>
              <w:t>по</w:t>
            </w:r>
            <w:r w:rsidR="003226D3">
              <w:rPr>
                <w:lang w:eastAsia="en-US"/>
              </w:rPr>
              <w:t xml:space="preserve"> БДП-</w:t>
            </w:r>
            <w:r w:rsidR="0075328A">
              <w:rPr>
                <w:lang w:eastAsia="en-US"/>
              </w:rPr>
              <w:t>състояние</w:t>
            </w:r>
            <w:r>
              <w:rPr>
                <w:lang w:eastAsia="en-US"/>
              </w:rPr>
              <w:t xml:space="preserve"> на БДП</w:t>
            </w:r>
            <w:r w:rsidR="0075328A">
              <w:rPr>
                <w:lang w:eastAsia="en-US"/>
              </w:rPr>
              <w:t>, изпълнение на поставените стратегически цели и приоритети</w:t>
            </w:r>
            <w:r>
              <w:rPr>
                <w:lang w:eastAsia="en-US"/>
              </w:rPr>
              <w:t xml:space="preserve"> от програмата на МС, свързани с БДП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Доклад на ДГ към ДАБДП за изпълнени годишни мерки по БДП по цели</w:t>
            </w:r>
          </w:p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 :</w:t>
            </w:r>
          </w:p>
          <w:p w:rsidR="0075328A" w:rsidRPr="00701D2C" w:rsidRDefault="0075328A" w:rsidP="004F748D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  <w:r w:rsidR="003226D3">
              <w:rPr>
                <w:lang w:val="en-US" w:eastAsia="en-US"/>
              </w:rPr>
              <w:t>02.202</w:t>
            </w:r>
            <w:r w:rsidR="004F748D">
              <w:rPr>
                <w:lang w:eastAsia="en-US"/>
              </w:rPr>
              <w:t>6</w:t>
            </w:r>
            <w:r w:rsidR="003226D3">
              <w:rPr>
                <w:lang w:val="en-US" w:eastAsia="en-US"/>
              </w:rPr>
              <w:t>г</w:t>
            </w:r>
            <w:r w:rsidR="00701D2C">
              <w:rPr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Представен доклад от ДГ към ДАБДП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1.1.11.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Планиране и финансово осигуряване на мерки по БДП в рамките на одобрените бюджети на институциите </w:t>
            </w:r>
            <w:r>
              <w:rPr>
                <w:lang w:eastAsia="en-US"/>
              </w:rPr>
              <w:lastRenderedPageBreak/>
              <w:t>в системата на предучилищното и училищното образование.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Планово и финансово обезпечаване на мерките на ниво ДГ.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Предвиждане на устойчиво финансиране на </w:t>
            </w:r>
            <w:r>
              <w:rPr>
                <w:lang w:eastAsia="en-US"/>
              </w:rPr>
              <w:lastRenderedPageBreak/>
              <w:t>мерките по БДП в годишните бюджетни разчети на ДГ.</w:t>
            </w:r>
          </w:p>
          <w:p w:rsidR="00701D2C" w:rsidRP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Срок: 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Бюджетни разчети на ДГ. </w:t>
            </w:r>
          </w:p>
          <w:p w:rsidR="00701D2C" w:rsidRDefault="003C5218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Годишен доклад за изпълнение на мерките по БДП.</w:t>
            </w:r>
          </w:p>
        </w:tc>
      </w:tr>
      <w:tr w:rsidR="00701D2C" w:rsidTr="00701D2C">
        <w:tc>
          <w:tcPr>
            <w:tcW w:w="14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1.2.Цел 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1.2.2.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3C5218">
              <w:rPr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3C5218">
              <w:rPr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Изпълнени методически указания</w:t>
            </w:r>
          </w:p>
          <w:p w:rsidR="00701D2C" w:rsidRDefault="00701D2C" w:rsidP="003C5218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Срок:</w:t>
            </w:r>
            <w:r w:rsidR="003C521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Информация за изпълнени мерки по БДП.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Кореспонденция между институциите</w:t>
            </w:r>
          </w:p>
        </w:tc>
      </w:tr>
      <w:tr w:rsidR="00701D2C" w:rsidTr="00701D2C">
        <w:tc>
          <w:tcPr>
            <w:tcW w:w="14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1.5.</w:t>
            </w:r>
            <w:r>
              <w:rPr>
                <w:b/>
                <w:lang w:eastAsia="en-US"/>
              </w:rPr>
              <w:t>Цел : Осъществяване на ефективна комуникация и създаване на широка рамка на сътрудничество и съпричастност за различните аспекти по БДП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1.5.1.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Прилагане на единна комуникационна стратегия по БДП</w:t>
            </w:r>
            <w:r w:rsidR="003C5218">
              <w:rPr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Провеждане на целенасочена комуникационна и медийна политика. Излъчване на ясни и единни послания за БДП в общественото пространство.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Активна медийна политика</w:t>
            </w:r>
          </w:p>
          <w:p w:rsidR="00701D2C" w:rsidRDefault="00701D2C" w:rsidP="003C5218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Срок:</w:t>
            </w:r>
            <w:r w:rsidR="003C521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5F13C7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Официална страница на ДГ</w:t>
            </w:r>
          </w:p>
        </w:tc>
      </w:tr>
      <w:tr w:rsidR="00701D2C" w:rsidTr="00701D2C">
        <w:tc>
          <w:tcPr>
            <w:tcW w:w="14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ТЕМАТИЧНО НАПРАВЛЕНИЕ 2: СОЦИАЛНО ОТГОВОРНО ПОВЕДЕНИЕ: УЧЕНЕ ПРЕЗ ЦЕЛИЯ ЖИВОТ</w:t>
            </w:r>
          </w:p>
        </w:tc>
      </w:tr>
      <w:tr w:rsidR="00701D2C" w:rsidTr="00701D2C">
        <w:tc>
          <w:tcPr>
            <w:tcW w:w="14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2.1.Цел 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2.1.1.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Оптимизирано обучение на деца по БДП в системата на образованието в единна концептуална рамка :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A21E00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A21E00">
              <w:rPr>
                <w:lang w:eastAsia="en-US"/>
              </w:rPr>
              <w:t>заделяне на финансови, технически и човешки  ресурси за обезпечаване на обучението по БДП;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  <w:r w:rsidRPr="00A21E00">
              <w:rPr>
                <w:lang w:eastAsia="en-US"/>
              </w:rPr>
              <w:t>определяне на конкретни образователни цели като минимални изисквания за обучение по БДП в ДГ;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- интегриране на темата по БДП с другите образователни направления;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- прилагане на единни образователни стандарти;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A21E00">
              <w:rPr>
                <w:lang w:eastAsia="en-US"/>
              </w:rPr>
              <w:t>-използване на учебни материали и подходи, адаптирани към възрастта на о</w:t>
            </w:r>
            <w:r w:rsidR="005F13C7">
              <w:rPr>
                <w:lang w:eastAsia="en-US"/>
              </w:rPr>
              <w:t>бучаваните</w:t>
            </w:r>
            <w:r w:rsidRPr="00A21E00">
              <w:rPr>
                <w:lang w:eastAsia="en-US"/>
              </w:rPr>
              <w:t>;</w:t>
            </w:r>
          </w:p>
          <w:p w:rsidR="00701D2C" w:rsidRDefault="005F13C7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-обучение с натрупване, при което </w:t>
            </w:r>
            <w:r w:rsidR="00701D2C" w:rsidRPr="00A21E00">
              <w:rPr>
                <w:lang w:eastAsia="en-US"/>
              </w:rPr>
              <w:t>всяко ниво на обучение надгражда предишното;</w:t>
            </w:r>
            <w:r w:rsidR="00701D2C">
              <w:rPr>
                <w:lang w:eastAsia="en-US"/>
              </w:rPr>
              <w:t xml:space="preserve"> 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A21E00">
              <w:rPr>
                <w:lang w:eastAsia="en-US"/>
              </w:rPr>
              <w:t>-насоченост на</w:t>
            </w:r>
            <w:r w:rsidR="005F13C7">
              <w:rPr>
                <w:lang w:eastAsia="en-US"/>
              </w:rPr>
              <w:t xml:space="preserve"> БДП не</w:t>
            </w:r>
            <w:r w:rsidRPr="00A21E00">
              <w:rPr>
                <w:lang w:eastAsia="en-US"/>
              </w:rPr>
              <w:t xml:space="preserve"> само към придобиване на знания и разбиране на правилата за движение, но и към промяна на нагласите и мотивацията;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A21E00">
              <w:rPr>
                <w:lang w:eastAsia="en-US"/>
              </w:rPr>
              <w:t>-практическа насоченост на обучението по БДП;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A21E00">
              <w:rPr>
                <w:lang w:eastAsia="en-US"/>
              </w:rPr>
              <w:t>-осигуряване на механизъм за обратна връзка и оценка на ефективността на обучението по БДП.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C7" w:rsidRDefault="005F13C7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Поставяне на темата във фокуса на обществен дебат.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Подобрено управление на дейностите за възпитание и обучение </w:t>
            </w:r>
            <w:r>
              <w:rPr>
                <w:lang w:eastAsia="en-US"/>
              </w:rPr>
              <w:lastRenderedPageBreak/>
              <w:t>на децата по БДП. Подготвени деца в областта на БДП.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Изпълнени мерки за подобряване обучението на децата по БДП.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 : 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Докладвана от отговорните институции информация-регулярно за заседания на </w:t>
            </w:r>
            <w:r>
              <w:rPr>
                <w:lang w:eastAsia="en-US"/>
              </w:rPr>
              <w:lastRenderedPageBreak/>
              <w:t>ДОККПБДП и годишно в годишния доклад за изпълнение на политиката по БДП.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2.1.2.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Повишаване квалификацията на педагогическите специалисти.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Подготвени педагогическ</w:t>
            </w:r>
            <w:r w:rsidR="005F13C7">
              <w:rPr>
                <w:lang w:eastAsia="en-US"/>
              </w:rPr>
              <w:t>и специалисти</w:t>
            </w:r>
            <w:r>
              <w:rPr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Изпълнени мерки за подобряване квалификацията на специалистите по БДП.</w:t>
            </w:r>
          </w:p>
          <w:p w:rsidR="00701D2C" w:rsidRDefault="005F13C7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</w:t>
            </w:r>
            <w:r w:rsidR="00701D2C">
              <w:rPr>
                <w:lang w:eastAsia="en-US"/>
              </w:rPr>
              <w:t>:</w:t>
            </w:r>
            <w:r>
              <w:rPr>
                <w:lang w:eastAsia="en-US"/>
              </w:rPr>
              <w:t xml:space="preserve"> </w:t>
            </w:r>
            <w:r w:rsidR="00701D2C">
              <w:rPr>
                <w:lang w:eastAsia="en-US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Докладвана от отговорните институции информация</w:t>
            </w:r>
            <w:r w:rsidR="005F13C7">
              <w:rPr>
                <w:lang w:eastAsia="en-US"/>
              </w:rPr>
              <w:t>.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2.1.3.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Организиране и провеждане на извънкласни инициативи по БДП за </w:t>
            </w:r>
            <w:r>
              <w:rPr>
                <w:lang w:eastAsia="en-US"/>
              </w:rPr>
              <w:lastRenderedPageBreak/>
              <w:t>деца и ученици в системата на образованието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Подготвени деца по БДП</w:t>
            </w:r>
            <w:r w:rsidR="005F13C7">
              <w:rPr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Изпълнени извънкласни инициативи по </w:t>
            </w:r>
            <w:r>
              <w:rPr>
                <w:lang w:eastAsia="en-US"/>
              </w:rPr>
              <w:lastRenderedPageBreak/>
              <w:t>БДП за децата в системата на образованието.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Срок : постоянен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Докладвана от отговорните </w:t>
            </w:r>
            <w:r>
              <w:rPr>
                <w:lang w:eastAsia="en-US"/>
              </w:rPr>
              <w:lastRenderedPageBreak/>
              <w:t>институции информация.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2.1.</w:t>
            </w: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 w:rsidRPr="005F13C7">
              <w:rPr>
                <w:rFonts w:eastAsia="Calibri"/>
                <w:bCs/>
                <w:lang w:eastAsia="en-US"/>
              </w:rPr>
              <w:t>Организиране и провеждане на национални състезания по БДП, национални</w:t>
            </w:r>
            <w:r w:rsidRPr="005F13C7">
              <w:rPr>
                <w:rFonts w:eastAsia="Calibri"/>
                <w:bCs/>
                <w:lang w:val="en-US" w:eastAsia="en-US"/>
              </w:rPr>
              <w:t>,</w:t>
            </w:r>
            <w:r w:rsidRPr="005F13C7">
              <w:rPr>
                <w:rFonts w:eastAsia="Calibri"/>
                <w:bCs/>
                <w:lang w:eastAsia="en-US"/>
              </w:rPr>
              <w:t xml:space="preserve"> регионални и общински извънкласни инициативи за деца и ученици в системата на образованието, свързани с културата на  движение по пътищата.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lang w:eastAsia="en-US"/>
              </w:rPr>
              <w:t>Подготвени деца по БДП</w:t>
            </w:r>
            <w:r w:rsidR="005F13C7" w:rsidRPr="005F13C7">
              <w:rPr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spacing w:before="80" w:after="80" w:line="254" w:lineRule="auto"/>
              <w:ind w:right="182"/>
              <w:rPr>
                <w:rFonts w:eastAsia="Calibri"/>
                <w:lang w:eastAsia="en-US"/>
              </w:rPr>
            </w:pPr>
            <w:r w:rsidRPr="005F13C7">
              <w:rPr>
                <w:rFonts w:eastAsia="Calibri"/>
                <w:lang w:eastAsia="en-US"/>
              </w:rPr>
              <w:t xml:space="preserve">Изпълнени състезания и инициативи по БДП за деца </w:t>
            </w:r>
            <w:r w:rsidR="005F13C7">
              <w:rPr>
                <w:rFonts w:eastAsia="Calibri"/>
                <w:lang w:eastAsia="en-US"/>
              </w:rPr>
              <w:t xml:space="preserve">в </w:t>
            </w:r>
            <w:r w:rsidRPr="005F13C7">
              <w:rPr>
                <w:rFonts w:eastAsia="Calibri"/>
                <w:lang w:eastAsia="en-US"/>
              </w:rPr>
              <w:t>системата на образованието.</w:t>
            </w:r>
          </w:p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 w:rsidRPr="005F13C7">
              <w:rPr>
                <w:rFonts w:eastAsia="Calibri"/>
                <w:lang w:val="en-US" w:eastAsia="en-US"/>
              </w:rPr>
              <w:t>Срок</w:t>
            </w:r>
            <w:proofErr w:type="spellEnd"/>
            <w:r w:rsidRPr="005F13C7">
              <w:rPr>
                <w:rFonts w:eastAsia="Calibri"/>
                <w:lang w:val="en-US" w:eastAsia="en-US"/>
              </w:rPr>
              <w:t xml:space="preserve">: </w:t>
            </w:r>
            <w:proofErr w:type="spellStart"/>
            <w:r w:rsidRPr="005F13C7">
              <w:rPr>
                <w:rFonts w:eastAsia="Calibri"/>
                <w:lang w:val="en-US" w:eastAsia="en-US"/>
              </w:rPr>
              <w:t>постоянен</w:t>
            </w:r>
            <w:proofErr w:type="spellEnd"/>
            <w:r w:rsidRPr="005F13C7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 w:rsidRPr="005F13C7">
              <w:rPr>
                <w:lang w:eastAsia="en-US"/>
              </w:rPr>
              <w:t>Докладвана от отговорните институции информация.</w:t>
            </w:r>
          </w:p>
        </w:tc>
      </w:tr>
      <w:tr w:rsidR="00701D2C" w:rsidRPr="005F13C7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2.1.5.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rFonts w:eastAsia="Calibri"/>
                <w:bCs/>
                <w:lang w:eastAsia="en-US"/>
              </w:rPr>
              <w:t>Ограничаване на рисковете от ПТП при осъществяване на организиран превоз на деца</w:t>
            </w:r>
            <w:r w:rsidR="005F13C7">
              <w:rPr>
                <w:rFonts w:eastAsia="Calibri"/>
                <w:bCs/>
                <w:lang w:eastAsia="en-US"/>
              </w:rPr>
              <w:t xml:space="preserve"> и ученици</w:t>
            </w:r>
            <w:r w:rsidRPr="005F13C7">
              <w:rPr>
                <w:rFonts w:eastAsia="Calibri"/>
                <w:bCs/>
                <w:lang w:eastAsia="en-US"/>
              </w:rPr>
              <w:t>, свързан с учебна и/или извънучебна дейност в системата на предучилищното и училищно образование.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bCs/>
                <w:lang w:eastAsia="en-US"/>
              </w:rPr>
              <w:t>Осигурен безопасен транспорт на децата в системата на предучилищното и училищно образование.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val="en-US" w:eastAsia="en-US"/>
              </w:rPr>
            </w:pPr>
            <w:proofErr w:type="spellStart"/>
            <w:r w:rsidRPr="005F13C7">
              <w:rPr>
                <w:lang w:val="en-US" w:eastAsia="en-US"/>
              </w:rPr>
              <w:t>Изпълнени</w:t>
            </w:r>
            <w:proofErr w:type="spellEnd"/>
            <w:r w:rsidRPr="005F13C7">
              <w:rPr>
                <w:lang w:val="en-US" w:eastAsia="en-US"/>
              </w:rPr>
              <w:t xml:space="preserve"> </w:t>
            </w:r>
            <w:proofErr w:type="spellStart"/>
            <w:r w:rsidRPr="005F13C7">
              <w:rPr>
                <w:lang w:val="en-US" w:eastAsia="en-US"/>
              </w:rPr>
              <w:t>мерки</w:t>
            </w:r>
            <w:proofErr w:type="spellEnd"/>
            <w:r w:rsidRPr="005F13C7">
              <w:rPr>
                <w:lang w:val="en-US" w:eastAsia="en-US"/>
              </w:rPr>
              <w:t xml:space="preserve"> </w:t>
            </w:r>
            <w:proofErr w:type="spellStart"/>
            <w:r w:rsidRPr="005F13C7">
              <w:rPr>
                <w:lang w:val="en-US" w:eastAsia="en-US"/>
              </w:rPr>
              <w:t>за</w:t>
            </w:r>
            <w:proofErr w:type="spellEnd"/>
            <w:r w:rsidRPr="005F13C7">
              <w:rPr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ограничаване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на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рисковете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от</w:t>
            </w:r>
            <w:proofErr w:type="spellEnd"/>
            <w:r w:rsidRPr="005F13C7">
              <w:rPr>
                <w:bCs/>
                <w:lang w:val="en-US" w:eastAsia="en-US"/>
              </w:rPr>
              <w:t xml:space="preserve"> ПТП </w:t>
            </w:r>
            <w:proofErr w:type="spellStart"/>
            <w:r w:rsidRPr="005F13C7">
              <w:rPr>
                <w:bCs/>
                <w:lang w:val="en-US" w:eastAsia="en-US"/>
              </w:rPr>
              <w:t>при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осъществяване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на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организиран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превоз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на</w:t>
            </w:r>
            <w:proofErr w:type="spellEnd"/>
            <w:r w:rsidRPr="005F13C7">
              <w:rPr>
                <w:bCs/>
                <w:lang w:val="en-US" w:eastAsia="en-US"/>
              </w:rPr>
              <w:t xml:space="preserve"> </w:t>
            </w:r>
            <w:proofErr w:type="spellStart"/>
            <w:r w:rsidRPr="005F13C7">
              <w:rPr>
                <w:bCs/>
                <w:lang w:val="en-US" w:eastAsia="en-US"/>
              </w:rPr>
              <w:t>деца</w:t>
            </w:r>
            <w:proofErr w:type="spellEnd"/>
            <w:r w:rsidR="00B15C95">
              <w:rPr>
                <w:bCs/>
                <w:lang w:eastAsia="en-US"/>
              </w:rPr>
              <w:t>та</w:t>
            </w:r>
            <w:r w:rsidRPr="005F13C7">
              <w:rPr>
                <w:bCs/>
                <w:lang w:val="en-US" w:eastAsia="en-US"/>
              </w:rPr>
              <w:t>.</w:t>
            </w:r>
            <w:r w:rsidRPr="005F13C7">
              <w:rPr>
                <w:lang w:val="en-US" w:eastAsia="en-US"/>
              </w:rPr>
              <w:t xml:space="preserve"> </w:t>
            </w:r>
          </w:p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 w:rsidRPr="005F13C7">
              <w:rPr>
                <w:lang w:val="en-US" w:eastAsia="en-US"/>
              </w:rPr>
              <w:t>Срок</w:t>
            </w:r>
            <w:proofErr w:type="spellEnd"/>
            <w:r w:rsidRPr="005F13C7">
              <w:rPr>
                <w:lang w:val="en-US" w:eastAsia="en-US"/>
              </w:rPr>
              <w:t xml:space="preserve">: </w:t>
            </w:r>
            <w:proofErr w:type="spellStart"/>
            <w:r w:rsidRPr="005F13C7">
              <w:rPr>
                <w:lang w:val="en-US" w:eastAsia="en-US"/>
              </w:rPr>
              <w:t>постоянен</w:t>
            </w:r>
            <w:proofErr w:type="spellEnd"/>
            <w:r w:rsidRPr="005F13C7">
              <w:rPr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Pr="005F13C7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 w:rsidRPr="005F13C7">
              <w:rPr>
                <w:lang w:eastAsia="en-US"/>
              </w:rPr>
              <w:t>Докладвана от отговорните институции информация- регулярно за заседанията на ДОККПБДП и годишно в годишния доклад за изпълнение на политиката по БДП.</w:t>
            </w:r>
          </w:p>
        </w:tc>
      </w:tr>
      <w:tr w:rsidR="00701D2C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2.1.6.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C" w:rsidRPr="00CD2532" w:rsidRDefault="00701D2C" w:rsidP="00701D2C">
            <w:pPr>
              <w:ind w:right="202"/>
              <w:jc w:val="both"/>
              <w:outlineLvl w:val="0"/>
              <w:rPr>
                <w:bCs/>
                <w:lang w:eastAsia="en-US"/>
              </w:rPr>
            </w:pPr>
            <w:proofErr w:type="spellStart"/>
            <w:r>
              <w:rPr>
                <w:bCs/>
                <w:lang w:val="en-US" w:eastAsia="en-US"/>
              </w:rPr>
              <w:t>Провеждане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кампании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институциите</w:t>
            </w:r>
            <w:proofErr w:type="spellEnd"/>
            <w:r>
              <w:rPr>
                <w:bCs/>
                <w:lang w:val="en-US" w:eastAsia="en-US"/>
              </w:rPr>
              <w:t xml:space="preserve"> в </w:t>
            </w:r>
            <w:proofErr w:type="spellStart"/>
            <w:r>
              <w:rPr>
                <w:bCs/>
                <w:lang w:val="en-US" w:eastAsia="en-US"/>
              </w:rPr>
              <w:t>областта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БДП, </w:t>
            </w:r>
            <w:proofErr w:type="spellStart"/>
            <w:r>
              <w:rPr>
                <w:bCs/>
                <w:lang w:val="en-US" w:eastAsia="en-US"/>
              </w:rPr>
              <w:t>насочени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към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деца</w:t>
            </w:r>
            <w:proofErr w:type="spellEnd"/>
            <w:r>
              <w:rPr>
                <w:bCs/>
                <w:lang w:val="en-US" w:eastAsia="en-US"/>
              </w:rPr>
              <w:t xml:space="preserve"> и </w:t>
            </w:r>
            <w:proofErr w:type="spellStart"/>
            <w:r>
              <w:rPr>
                <w:bCs/>
                <w:lang w:val="en-US" w:eastAsia="en-US"/>
              </w:rPr>
              <w:t>ученици</w:t>
            </w:r>
            <w:proofErr w:type="spellEnd"/>
            <w:r>
              <w:rPr>
                <w:bCs/>
                <w:lang w:val="en-US" w:eastAsia="en-US"/>
              </w:rPr>
              <w:t xml:space="preserve">. </w:t>
            </w:r>
            <w:r>
              <w:rPr>
                <w:bCs/>
                <w:lang w:eastAsia="en-US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Подготвени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деца</w:t>
            </w:r>
            <w:proofErr w:type="spellEnd"/>
            <w:r>
              <w:rPr>
                <w:lang w:val="en-US" w:eastAsia="en-US"/>
              </w:rPr>
              <w:t xml:space="preserve"> в </w:t>
            </w:r>
            <w:proofErr w:type="spellStart"/>
            <w:r>
              <w:rPr>
                <w:lang w:val="en-US" w:eastAsia="en-US"/>
              </w:rPr>
              <w:t>областта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на</w:t>
            </w:r>
            <w:proofErr w:type="spellEnd"/>
            <w:r>
              <w:rPr>
                <w:lang w:val="en-US" w:eastAsia="en-US"/>
              </w:rPr>
              <w:t xml:space="preserve"> БДП.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701D2C">
            <w:pPr>
              <w:ind w:right="202"/>
              <w:jc w:val="both"/>
              <w:outlineLvl w:val="0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Изпълнени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кампанийни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инициативи</w:t>
            </w:r>
            <w:proofErr w:type="spellEnd"/>
            <w:r>
              <w:rPr>
                <w:bCs/>
                <w:lang w:val="en-US" w:eastAsia="en-US"/>
              </w:rPr>
              <w:t xml:space="preserve"> в </w:t>
            </w:r>
            <w:proofErr w:type="spellStart"/>
            <w:r>
              <w:rPr>
                <w:bCs/>
                <w:lang w:val="en-US" w:eastAsia="en-US"/>
              </w:rPr>
              <w:t>областта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БДП, </w:t>
            </w:r>
            <w:proofErr w:type="spellStart"/>
            <w:r>
              <w:rPr>
                <w:bCs/>
                <w:lang w:val="en-US" w:eastAsia="en-US"/>
              </w:rPr>
              <w:t>насочени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към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proofErr w:type="gramStart"/>
            <w:r>
              <w:rPr>
                <w:bCs/>
                <w:lang w:val="en-US" w:eastAsia="en-US"/>
              </w:rPr>
              <w:t>деца</w:t>
            </w:r>
            <w:proofErr w:type="spellEnd"/>
            <w:r w:rsidR="00B15C95">
              <w:rPr>
                <w:bCs/>
                <w:lang w:eastAsia="en-US"/>
              </w:rPr>
              <w:t>.</w:t>
            </w:r>
            <w:r>
              <w:rPr>
                <w:bCs/>
                <w:lang w:val="en-US" w:eastAsia="en-US"/>
              </w:rPr>
              <w:t>.</w:t>
            </w:r>
            <w:proofErr w:type="gramEnd"/>
            <w:r>
              <w:rPr>
                <w:bCs/>
                <w:lang w:val="en-US" w:eastAsia="en-US"/>
              </w:rPr>
              <w:t xml:space="preserve">  </w:t>
            </w:r>
          </w:p>
          <w:p w:rsidR="00701D2C" w:rsidRDefault="00701D2C" w:rsidP="00701D2C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Срок</w:t>
            </w:r>
            <w:proofErr w:type="spellEnd"/>
            <w:r>
              <w:rPr>
                <w:lang w:val="en-US" w:eastAsia="en-US"/>
              </w:rPr>
              <w:t xml:space="preserve">: </w:t>
            </w:r>
            <w:proofErr w:type="spellStart"/>
            <w:r>
              <w:rPr>
                <w:lang w:val="en-US" w:eastAsia="en-US"/>
              </w:rPr>
              <w:t>постоянен</w:t>
            </w:r>
            <w:proofErr w:type="spellEnd"/>
            <w:r>
              <w:rPr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2C" w:rsidRDefault="00701D2C" w:rsidP="00B15C95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lang w:eastAsia="en-US"/>
              </w:rPr>
              <w:t>Докладвана от отговорните институции информация</w:t>
            </w:r>
            <w:r w:rsidR="00B15C95">
              <w:rPr>
                <w:lang w:eastAsia="en-US"/>
              </w:rPr>
              <w:t>.</w:t>
            </w:r>
          </w:p>
        </w:tc>
      </w:tr>
      <w:tr w:rsidR="00B15C95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2.1.6.2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Pr="00B15C95" w:rsidRDefault="00B15C95" w:rsidP="00B15C95">
            <w:pPr>
              <w:ind w:right="202"/>
              <w:jc w:val="both"/>
              <w:outlineLvl w:val="0"/>
              <w:rPr>
                <w:bCs/>
                <w:lang w:eastAsia="en-US"/>
              </w:rPr>
            </w:pPr>
            <w:proofErr w:type="spellStart"/>
            <w:r>
              <w:rPr>
                <w:bCs/>
                <w:lang w:val="en-US" w:eastAsia="en-US"/>
              </w:rPr>
              <w:t>Провеждане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кампани</w:t>
            </w:r>
            <w:proofErr w:type="spellEnd"/>
            <w:r>
              <w:rPr>
                <w:bCs/>
                <w:lang w:eastAsia="en-US"/>
              </w:rPr>
              <w:t>я</w:t>
            </w:r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 xml:space="preserve">„Послания на есенния </w:t>
            </w:r>
            <w:proofErr w:type="gramStart"/>
            <w:r>
              <w:rPr>
                <w:bCs/>
                <w:lang w:eastAsia="en-US"/>
              </w:rPr>
              <w:t>лист“</w:t>
            </w:r>
            <w:proofErr w:type="gramEnd"/>
            <w:r>
              <w:rPr>
                <w:bCs/>
                <w:lang w:eastAsia="en-US"/>
              </w:rPr>
              <w:t>.</w:t>
            </w:r>
          </w:p>
          <w:p w:rsidR="00B15C95" w:rsidRDefault="00B15C95" w:rsidP="00B15C95">
            <w:pPr>
              <w:ind w:right="202"/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P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Фокусиране на вниманието на децата, водачите на МПС и на всички участници в движението върху необходимостта от засилване на бдителността в есенно- зимните условия.</w:t>
            </w:r>
          </w:p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Изпълнен</w:t>
            </w:r>
            <w:proofErr w:type="spellEnd"/>
            <w:r>
              <w:rPr>
                <w:lang w:eastAsia="en-US"/>
              </w:rPr>
              <w:t>а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кампани</w:t>
            </w:r>
            <w:proofErr w:type="spellEnd"/>
            <w:r>
              <w:rPr>
                <w:lang w:eastAsia="en-US"/>
              </w:rPr>
              <w:t>я</w:t>
            </w:r>
            <w:r>
              <w:rPr>
                <w:bCs/>
                <w:lang w:val="en-US" w:eastAsia="en-US"/>
              </w:rPr>
              <w:t xml:space="preserve"> в </w:t>
            </w:r>
            <w:proofErr w:type="spellStart"/>
            <w:r>
              <w:rPr>
                <w:bCs/>
                <w:lang w:val="en-US" w:eastAsia="en-US"/>
              </w:rPr>
              <w:t>областта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БДП, </w:t>
            </w:r>
            <w:proofErr w:type="spellStart"/>
            <w:r>
              <w:rPr>
                <w:bCs/>
                <w:lang w:val="en-US" w:eastAsia="en-US"/>
              </w:rPr>
              <w:t>насочени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към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деца</w:t>
            </w:r>
            <w:proofErr w:type="spellEnd"/>
            <w:r>
              <w:rPr>
                <w:bCs/>
                <w:lang w:val="en-US" w:eastAsia="en-US"/>
              </w:rPr>
              <w:t xml:space="preserve">.  </w:t>
            </w:r>
          </w:p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Срок</w:t>
            </w:r>
            <w:proofErr w:type="spellEnd"/>
            <w:r>
              <w:rPr>
                <w:lang w:val="en-US" w:eastAsia="en-US"/>
              </w:rPr>
              <w:t>:</w:t>
            </w:r>
            <w:r>
              <w:rPr>
                <w:lang w:eastAsia="en-US"/>
              </w:rPr>
              <w:t xml:space="preserve"> ежегодно през месец октомври/ ноември</w:t>
            </w:r>
            <w:r>
              <w:rPr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95" w:rsidRDefault="00B15C95" w:rsidP="00B15C95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lang w:eastAsia="en-US"/>
              </w:rPr>
              <w:t>Докладвана от отговорните институции информация.</w:t>
            </w:r>
          </w:p>
        </w:tc>
      </w:tr>
      <w:tr w:rsidR="00B15C95" w:rsidTr="00701D2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2.1.7.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>
              <w:rPr>
                <w:bCs/>
                <w:lang w:val="en-US" w:eastAsia="en-US"/>
              </w:rPr>
              <w:t>Провеждане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кампании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ОКБДП </w:t>
            </w:r>
            <w:proofErr w:type="spellStart"/>
            <w:r>
              <w:rPr>
                <w:bCs/>
                <w:lang w:val="en-US" w:eastAsia="en-US"/>
              </w:rPr>
              <w:t>за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безопасна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градска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мобилност</w:t>
            </w:r>
            <w:proofErr w:type="spellEnd"/>
            <w:r>
              <w:rPr>
                <w:bCs/>
                <w:lang w:val="en-US" w:eastAsia="en-US"/>
              </w:rPr>
              <w:t xml:space="preserve">, </w:t>
            </w:r>
            <w:proofErr w:type="spellStart"/>
            <w:r>
              <w:rPr>
                <w:bCs/>
                <w:lang w:val="en-US" w:eastAsia="en-US"/>
              </w:rPr>
              <w:t>насочени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към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деца</w:t>
            </w:r>
            <w:proofErr w:type="spellEnd"/>
            <w:r>
              <w:rPr>
                <w:bCs/>
                <w:lang w:val="en-US" w:eastAsia="en-US"/>
              </w:rPr>
              <w:t xml:space="preserve"> и </w:t>
            </w:r>
            <w:proofErr w:type="spellStart"/>
            <w:r>
              <w:rPr>
                <w:bCs/>
                <w:lang w:val="en-US" w:eastAsia="en-US"/>
              </w:rPr>
              <w:t>ученици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P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Подготвени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деца</w:t>
            </w:r>
            <w:proofErr w:type="spellEnd"/>
            <w:r>
              <w:rPr>
                <w:lang w:val="en-US" w:eastAsia="en-US"/>
              </w:rPr>
              <w:t xml:space="preserve"> и </w:t>
            </w:r>
            <w:proofErr w:type="spellStart"/>
            <w:r>
              <w:rPr>
                <w:lang w:val="en-US" w:eastAsia="en-US"/>
              </w:rPr>
              <w:t>ученици</w:t>
            </w:r>
            <w:proofErr w:type="spellEnd"/>
            <w:r>
              <w:rPr>
                <w:lang w:val="en-US" w:eastAsia="en-US"/>
              </w:rPr>
              <w:t xml:space="preserve"> в </w:t>
            </w:r>
            <w:proofErr w:type="spellStart"/>
            <w:r>
              <w:rPr>
                <w:lang w:val="en-US" w:eastAsia="en-US"/>
              </w:rPr>
              <w:t>областта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на</w:t>
            </w:r>
            <w:proofErr w:type="spellEnd"/>
            <w:r>
              <w:rPr>
                <w:lang w:val="en-US" w:eastAsia="en-US"/>
              </w:rPr>
              <w:t xml:space="preserve"> БДП</w:t>
            </w:r>
            <w:r>
              <w:rPr>
                <w:lang w:eastAsia="en-US"/>
              </w:rPr>
              <w:t>.</w:t>
            </w:r>
          </w:p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Повишаване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на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информираността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за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рисковите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фактори</w:t>
            </w:r>
            <w:proofErr w:type="spellEnd"/>
            <w:r>
              <w:rPr>
                <w:lang w:val="en-US" w:eastAsia="en-US"/>
              </w:rPr>
              <w:t xml:space="preserve">, </w:t>
            </w:r>
            <w:proofErr w:type="spellStart"/>
            <w:r>
              <w:rPr>
                <w:lang w:val="en-US" w:eastAsia="en-US"/>
              </w:rPr>
              <w:t>свързани</w:t>
            </w:r>
            <w:proofErr w:type="spellEnd"/>
            <w:r>
              <w:rPr>
                <w:lang w:val="en-US" w:eastAsia="en-US"/>
              </w:rPr>
              <w:t xml:space="preserve"> с  </w:t>
            </w:r>
            <w:proofErr w:type="spellStart"/>
            <w:r>
              <w:rPr>
                <w:lang w:val="en-US" w:eastAsia="en-US"/>
              </w:rPr>
              <w:t>безопасността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на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движението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по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пътищата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Default="00B15C95" w:rsidP="00B15C95">
            <w:pPr>
              <w:ind w:right="202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ДГ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Default="00B15C95" w:rsidP="00B15C95">
            <w:pPr>
              <w:ind w:right="202"/>
              <w:jc w:val="both"/>
              <w:outlineLvl w:val="0"/>
              <w:rPr>
                <w:bCs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Изпълнени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кампанийни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инициативи</w:t>
            </w:r>
            <w:proofErr w:type="spellEnd"/>
            <w:r>
              <w:rPr>
                <w:bCs/>
                <w:lang w:val="en-US" w:eastAsia="en-US"/>
              </w:rPr>
              <w:t xml:space="preserve"> в </w:t>
            </w:r>
            <w:proofErr w:type="spellStart"/>
            <w:r>
              <w:rPr>
                <w:bCs/>
                <w:lang w:val="en-US" w:eastAsia="en-US"/>
              </w:rPr>
              <w:t>областта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на</w:t>
            </w:r>
            <w:proofErr w:type="spellEnd"/>
            <w:r>
              <w:rPr>
                <w:bCs/>
                <w:lang w:val="en-US" w:eastAsia="en-US"/>
              </w:rPr>
              <w:t xml:space="preserve"> БДП, </w:t>
            </w:r>
            <w:proofErr w:type="spellStart"/>
            <w:r>
              <w:rPr>
                <w:bCs/>
                <w:lang w:val="en-US" w:eastAsia="en-US"/>
              </w:rPr>
              <w:t>насочени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към</w:t>
            </w:r>
            <w:proofErr w:type="spellEnd"/>
            <w:r>
              <w:rPr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lang w:val="en-US" w:eastAsia="en-US"/>
              </w:rPr>
              <w:t>деца</w:t>
            </w:r>
            <w:proofErr w:type="spellEnd"/>
            <w:r>
              <w:rPr>
                <w:bCs/>
                <w:lang w:eastAsia="en-US"/>
              </w:rPr>
              <w:t>.</w:t>
            </w:r>
            <w:r>
              <w:rPr>
                <w:bCs/>
                <w:lang w:val="en-US" w:eastAsia="en-US"/>
              </w:rPr>
              <w:t xml:space="preserve"> </w:t>
            </w:r>
          </w:p>
          <w:p w:rsidR="00B15C95" w:rsidRDefault="00B15C95" w:rsidP="00B15C95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proofErr w:type="spellStart"/>
            <w:r>
              <w:rPr>
                <w:lang w:val="en-US" w:eastAsia="en-US"/>
              </w:rPr>
              <w:t>Срок</w:t>
            </w:r>
            <w:proofErr w:type="spellEnd"/>
            <w:r>
              <w:rPr>
                <w:lang w:val="en-US" w:eastAsia="en-US"/>
              </w:rPr>
              <w:t xml:space="preserve">: </w:t>
            </w:r>
            <w:proofErr w:type="spellStart"/>
            <w:r>
              <w:rPr>
                <w:lang w:val="en-US" w:eastAsia="en-US"/>
              </w:rPr>
              <w:t>постоянен</w:t>
            </w:r>
            <w:proofErr w:type="spellEnd"/>
            <w:r>
              <w:rPr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95" w:rsidRDefault="00B15C95" w:rsidP="00687F9A">
            <w:pPr>
              <w:ind w:right="202"/>
              <w:jc w:val="both"/>
              <w:outlineLvl w:val="0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Докладвана от отговорните институции информация- регулярно за заседанията на ОКБДП и годишно в </w:t>
            </w:r>
            <w:r w:rsidR="00687F9A">
              <w:rPr>
                <w:lang w:eastAsia="en-US"/>
              </w:rPr>
              <w:t xml:space="preserve">областния </w:t>
            </w:r>
            <w:r>
              <w:rPr>
                <w:lang w:eastAsia="en-US"/>
              </w:rPr>
              <w:t>годишния доклад по БДП</w:t>
            </w:r>
            <w:r w:rsidR="00687F9A">
              <w:rPr>
                <w:lang w:eastAsia="en-US"/>
              </w:rPr>
              <w:t>.</w:t>
            </w:r>
          </w:p>
        </w:tc>
      </w:tr>
    </w:tbl>
    <w:p w:rsidR="0075328A" w:rsidRDefault="0075328A" w:rsidP="0075328A">
      <w:pPr>
        <w:ind w:right="202"/>
        <w:jc w:val="both"/>
        <w:outlineLvl w:val="0"/>
        <w:rPr>
          <w:b/>
        </w:rPr>
      </w:pPr>
    </w:p>
    <w:p w:rsidR="0075328A" w:rsidRDefault="0075328A" w:rsidP="0075328A">
      <w:pPr>
        <w:jc w:val="both"/>
      </w:pPr>
      <w:r>
        <w:t>Планът за дейността на детското заведение по БДП е в съответствие със :</w:t>
      </w:r>
    </w:p>
    <w:p w:rsidR="0075328A" w:rsidRDefault="0075328A" w:rsidP="0075328A">
      <w:pPr>
        <w:pStyle w:val="a5"/>
        <w:numPr>
          <w:ilvl w:val="0"/>
          <w:numId w:val="1"/>
        </w:numPr>
        <w:jc w:val="both"/>
      </w:pPr>
      <w:r>
        <w:t>Закона за движение по пътищата;</w:t>
      </w:r>
    </w:p>
    <w:p w:rsidR="0075328A" w:rsidRDefault="0075328A" w:rsidP="0075328A">
      <w:pPr>
        <w:pStyle w:val="a5"/>
        <w:numPr>
          <w:ilvl w:val="0"/>
          <w:numId w:val="1"/>
        </w:numPr>
        <w:jc w:val="both"/>
      </w:pPr>
      <w:r>
        <w:t>Национална стратегия за БДП в република България за периода 2021-2030</w:t>
      </w:r>
      <w:r w:rsidR="00A82070">
        <w:t>г.</w:t>
      </w:r>
      <w:r>
        <w:t xml:space="preserve"> на МОН;</w:t>
      </w:r>
    </w:p>
    <w:p w:rsidR="0075328A" w:rsidRDefault="00ED11B1" w:rsidP="0075328A">
      <w:pPr>
        <w:pStyle w:val="a5"/>
        <w:numPr>
          <w:ilvl w:val="0"/>
          <w:numId w:val="1"/>
        </w:numPr>
        <w:jc w:val="both"/>
      </w:pPr>
      <w:r>
        <w:t>План за действие 202</w:t>
      </w:r>
      <w:r w:rsidR="00A82070">
        <w:t>5</w:t>
      </w:r>
      <w:r w:rsidR="0075328A">
        <w:t>г. към Националната стратегия за БДП</w:t>
      </w:r>
      <w:r w:rsidR="00A82070">
        <w:t>- 2021-2030</w:t>
      </w:r>
      <w:r>
        <w:t>г</w:t>
      </w:r>
      <w:r w:rsidR="00A82070">
        <w:t>.</w:t>
      </w:r>
      <w:r>
        <w:t xml:space="preserve"> </w:t>
      </w:r>
      <w:r w:rsidR="0075328A">
        <w:t>;</w:t>
      </w:r>
    </w:p>
    <w:p w:rsidR="0075328A" w:rsidRDefault="0075328A" w:rsidP="0075328A">
      <w:pPr>
        <w:pStyle w:val="a5"/>
        <w:numPr>
          <w:ilvl w:val="0"/>
          <w:numId w:val="1"/>
        </w:numPr>
        <w:jc w:val="both"/>
      </w:pPr>
      <w:r>
        <w:t>Програма на МОН за изпълнение на Националната стратегия за опазване на живота и здравето на децата в пътното движение;</w:t>
      </w:r>
    </w:p>
    <w:p w:rsidR="0075328A" w:rsidRDefault="0075328A" w:rsidP="0075328A">
      <w:pPr>
        <w:pStyle w:val="a5"/>
        <w:numPr>
          <w:ilvl w:val="0"/>
          <w:numId w:val="1"/>
        </w:numPr>
        <w:jc w:val="both"/>
      </w:pPr>
      <w:r>
        <w:t>Учебни програми на МОН за възпитанието и обучението на децата в ДГ;</w:t>
      </w:r>
    </w:p>
    <w:p w:rsidR="0075328A" w:rsidRDefault="0075328A" w:rsidP="0075328A">
      <w:pPr>
        <w:pStyle w:val="a5"/>
        <w:numPr>
          <w:ilvl w:val="0"/>
          <w:numId w:val="1"/>
        </w:numPr>
        <w:jc w:val="both"/>
      </w:pPr>
      <w:r>
        <w:t>Примерно разпределение на темите и задачите по БДП по възрасти.</w:t>
      </w:r>
    </w:p>
    <w:p w:rsidR="0075328A" w:rsidRDefault="0075328A" w:rsidP="0075328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Обучението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БДП  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децата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планира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провежда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основни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педагогически ситуации,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</w:t>
      </w:r>
      <w:r>
        <w:rPr>
          <w:rFonts w:ascii="Times New Roman" w:hAnsi="Times New Roman" w:cs="Times New Roman"/>
          <w:sz w:val="24"/>
          <w:szCs w:val="24"/>
          <w:lang w:val="bg-BG"/>
        </w:rPr>
        <w:t>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различните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възрастови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групи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: </w:t>
      </w:r>
    </w:p>
    <w:p w:rsidR="0075328A" w:rsidRDefault="0075328A" w:rsidP="0075328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 ;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--втора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5 ;              --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6 ;                        --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четвърта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7.</w:t>
      </w:r>
    </w:p>
    <w:p w:rsidR="0075328A" w:rsidRDefault="0075328A" w:rsidP="0075328A">
      <w:pPr>
        <w:jc w:val="both"/>
      </w:pPr>
      <w:r>
        <w:t xml:space="preserve">         </w:t>
      </w:r>
    </w:p>
    <w:p w:rsidR="0075328A" w:rsidRDefault="0075328A" w:rsidP="0075328A">
      <w:pPr>
        <w:jc w:val="both"/>
      </w:pPr>
      <w:r>
        <w:lastRenderedPageBreak/>
        <w:t xml:space="preserve">         </w:t>
      </w:r>
      <w:r>
        <w:rPr>
          <w:b/>
        </w:rPr>
        <w:t>За първа група</w:t>
      </w:r>
      <w:r>
        <w:t xml:space="preserve"> :       1.Моят дом.</w:t>
      </w:r>
    </w:p>
    <w:p w:rsidR="0075328A" w:rsidRDefault="0075328A" w:rsidP="0075328A">
      <w:pPr>
        <w:jc w:val="both"/>
      </w:pPr>
      <w:r>
        <w:t xml:space="preserve">                                              2.Пътувам с мама и татко.</w:t>
      </w:r>
    </w:p>
    <w:p w:rsidR="0075328A" w:rsidRDefault="0075328A" w:rsidP="0075328A">
      <w:pPr>
        <w:jc w:val="both"/>
      </w:pPr>
      <w:r>
        <w:t xml:space="preserve">                                              3.Моите играчки.</w:t>
      </w:r>
    </w:p>
    <w:p w:rsidR="0075328A" w:rsidRDefault="0075328A" w:rsidP="0075328A">
      <w:pPr>
        <w:jc w:val="both"/>
      </w:pPr>
      <w:r>
        <w:t xml:space="preserve">                                              4.Разпознавам звук и цвят.</w:t>
      </w:r>
    </w:p>
    <w:p w:rsidR="0075328A" w:rsidRDefault="0075328A" w:rsidP="0075328A">
      <w:pPr>
        <w:jc w:val="both"/>
      </w:pPr>
      <w:r>
        <w:t xml:space="preserve">                                              5.С мама и татко на разходка.</w:t>
      </w:r>
    </w:p>
    <w:p w:rsidR="0075328A" w:rsidRDefault="0075328A" w:rsidP="0075328A">
      <w:pPr>
        <w:jc w:val="both"/>
      </w:pPr>
      <w:r>
        <w:rPr>
          <w:b/>
        </w:rPr>
        <w:t xml:space="preserve">         За втора група :         </w:t>
      </w:r>
      <w:r>
        <w:t>1.Нашата улица.</w:t>
      </w:r>
    </w:p>
    <w:p w:rsidR="0075328A" w:rsidRDefault="0075328A" w:rsidP="0075328A">
      <w:pPr>
        <w:jc w:val="both"/>
      </w:pPr>
      <w:r>
        <w:t xml:space="preserve">                                               2.Светофар-другар.</w:t>
      </w:r>
    </w:p>
    <w:p w:rsidR="0075328A" w:rsidRDefault="0075328A" w:rsidP="0075328A">
      <w:pPr>
        <w:jc w:val="both"/>
      </w:pPr>
      <w:r>
        <w:t xml:space="preserve">                                               3.Къде играят децата.</w:t>
      </w:r>
    </w:p>
    <w:p w:rsidR="0075328A" w:rsidRDefault="0075328A" w:rsidP="0075328A">
      <w:pPr>
        <w:jc w:val="both"/>
      </w:pPr>
      <w:r>
        <w:t xml:space="preserve">                                               4. Пресичам безопасно.</w:t>
      </w:r>
    </w:p>
    <w:p w:rsidR="0075328A" w:rsidRDefault="0075328A" w:rsidP="0075328A">
      <w:pPr>
        <w:jc w:val="both"/>
      </w:pPr>
      <w:r>
        <w:t xml:space="preserve">        </w:t>
      </w:r>
      <w:r>
        <w:rPr>
          <w:b/>
        </w:rPr>
        <w:t xml:space="preserve">        </w:t>
      </w:r>
      <w:r>
        <w:t xml:space="preserve">                               5.Моят велосипед.</w:t>
      </w:r>
    </w:p>
    <w:p w:rsidR="0075328A" w:rsidRDefault="0075328A" w:rsidP="0075328A">
      <w:pPr>
        <w:jc w:val="both"/>
      </w:pPr>
      <w:r>
        <w:rPr>
          <w:b/>
        </w:rPr>
        <w:t xml:space="preserve">           За трета група :       </w:t>
      </w:r>
      <w:r>
        <w:t>1.Кварталът,в който живея.</w:t>
      </w:r>
    </w:p>
    <w:p w:rsidR="0075328A" w:rsidRDefault="0075328A" w:rsidP="0075328A">
      <w:pPr>
        <w:jc w:val="both"/>
      </w:pPr>
      <w:r>
        <w:t xml:space="preserve">                                               2.Познавам ли пътните знаци.</w:t>
      </w:r>
    </w:p>
    <w:p w:rsidR="0075328A" w:rsidRDefault="0075328A" w:rsidP="0075328A">
      <w:pPr>
        <w:jc w:val="both"/>
      </w:pPr>
      <w:r>
        <w:t xml:space="preserve">                                               3.Могат ли хората без превозни средства.</w:t>
      </w:r>
    </w:p>
    <w:p w:rsidR="0075328A" w:rsidRDefault="0075328A" w:rsidP="0075328A">
      <w:pPr>
        <w:jc w:val="both"/>
      </w:pPr>
      <w:r>
        <w:t xml:space="preserve">                                               4.Какво трябва да знае малкия пешеходец.</w:t>
      </w:r>
    </w:p>
    <w:p w:rsidR="0075328A" w:rsidRDefault="0075328A" w:rsidP="0075328A">
      <w:pPr>
        <w:jc w:val="both"/>
      </w:pPr>
      <w:r>
        <w:t xml:space="preserve">                                               5. Какво трябва да знае малкия велосипедист.</w:t>
      </w:r>
    </w:p>
    <w:p w:rsidR="0075328A" w:rsidRDefault="0075328A" w:rsidP="0075328A">
      <w:pPr>
        <w:jc w:val="both"/>
      </w:pPr>
      <w:r>
        <w:t xml:space="preserve">                                               6.На площадката по БДП.</w:t>
      </w:r>
    </w:p>
    <w:p w:rsidR="0075328A" w:rsidRDefault="0075328A" w:rsidP="0075328A">
      <w:pPr>
        <w:jc w:val="both"/>
      </w:pPr>
      <w:r>
        <w:rPr>
          <w:b/>
        </w:rPr>
        <w:t xml:space="preserve">          За четвърта група:</w:t>
      </w:r>
      <w:r>
        <w:t xml:space="preserve">   1.Градът ,в който живея.</w:t>
      </w:r>
    </w:p>
    <w:p w:rsidR="0075328A" w:rsidRDefault="0075328A" w:rsidP="0075328A">
      <w:pPr>
        <w:jc w:val="both"/>
      </w:pPr>
      <w:r>
        <w:t xml:space="preserve">                                                2.На улицата.</w:t>
      </w:r>
    </w:p>
    <w:p w:rsidR="0075328A" w:rsidRDefault="0075328A" w:rsidP="0075328A">
      <w:pPr>
        <w:jc w:val="both"/>
      </w:pPr>
      <w:r>
        <w:t xml:space="preserve">                                                3.Пътувам с автобус.</w:t>
      </w:r>
    </w:p>
    <w:p w:rsidR="0075328A" w:rsidRDefault="0075328A" w:rsidP="0075328A">
      <w:pPr>
        <w:jc w:val="both"/>
      </w:pPr>
      <w:r>
        <w:t xml:space="preserve">                                                4. Моят път до ДГ.</w:t>
      </w:r>
    </w:p>
    <w:p w:rsidR="0075328A" w:rsidRDefault="0075328A" w:rsidP="0075328A">
      <w:pPr>
        <w:jc w:val="both"/>
      </w:pPr>
      <w:r>
        <w:t xml:space="preserve">                                                5.Изправност на велосипеда.</w:t>
      </w:r>
    </w:p>
    <w:p w:rsidR="0075328A" w:rsidRDefault="0075328A" w:rsidP="0075328A">
      <w:pPr>
        <w:jc w:val="both"/>
      </w:pPr>
      <w:r>
        <w:t xml:space="preserve">                                                6.Кои знаци познава велосипедистът.</w:t>
      </w:r>
    </w:p>
    <w:p w:rsidR="0075328A" w:rsidRDefault="0075328A" w:rsidP="0075328A">
      <w:pPr>
        <w:jc w:val="both"/>
      </w:pPr>
      <w:r>
        <w:t xml:space="preserve">                                                7. На площадката за велосипеди.</w:t>
      </w:r>
    </w:p>
    <w:p w:rsidR="0075328A" w:rsidRDefault="0075328A" w:rsidP="0075328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75328A" w:rsidRDefault="0075328A" w:rsidP="0075328A">
      <w:pPr>
        <w:ind w:right="202"/>
        <w:jc w:val="both"/>
      </w:pPr>
      <w:r>
        <w:tab/>
      </w:r>
    </w:p>
    <w:p w:rsidR="0075328A" w:rsidRDefault="0075328A" w:rsidP="0075328A">
      <w:pPr>
        <w:ind w:right="202"/>
        <w:jc w:val="both"/>
      </w:pPr>
      <w:r>
        <w:t xml:space="preserve">Настоящата програма има  следните основни  </w:t>
      </w:r>
      <w:r>
        <w:rPr>
          <w:b/>
          <w:u w:val="single"/>
        </w:rPr>
        <w:t>приоритети</w:t>
      </w:r>
      <w:r>
        <w:t>:</w:t>
      </w:r>
    </w:p>
    <w:p w:rsidR="0075328A" w:rsidRDefault="0075328A" w:rsidP="0075328A">
      <w:pPr>
        <w:ind w:right="202" w:firstLine="705"/>
        <w:jc w:val="both"/>
      </w:pPr>
      <w:r>
        <w:t>1.Възпитание и обучение на децата  по безопасност на движението по пътищата за формиране на знания и умения и превръщането им в поведение за съхранение, отговорност и дисциплина;</w:t>
      </w:r>
    </w:p>
    <w:p w:rsidR="0075328A" w:rsidRDefault="0075328A" w:rsidP="0075328A">
      <w:pPr>
        <w:ind w:right="202" w:firstLine="720"/>
        <w:jc w:val="both"/>
        <w:rPr>
          <w:lang w:val="ru-RU"/>
        </w:rPr>
      </w:pPr>
      <w:r>
        <w:t>2.Подобряване на учебната материално- техническа база  за привеждането й  към съвременните изисквания за качествен образователно-възпитателен процес; дидактическо осигуряване на възпитанието и обучението на децата ,   за осъществяване на  резултатно обучение  за опазване живота и здравето им като участници в пътното движение.</w:t>
      </w:r>
    </w:p>
    <w:p w:rsidR="0075328A" w:rsidRDefault="0075328A" w:rsidP="0075328A">
      <w:pPr>
        <w:ind w:right="202" w:firstLine="720"/>
        <w:jc w:val="both"/>
        <w:rPr>
          <w:lang w:val="ru-RU"/>
        </w:rPr>
      </w:pPr>
      <w:r>
        <w:lastRenderedPageBreak/>
        <w:t xml:space="preserve">3.Иницииране на активното съпричастие на родителите, семейството  чрез търсене на   нови форми за работа,  в процеса  за намаляване на причините и предпоставките за възникване на  пътнотранспортни произшествия с участието на деца. </w:t>
      </w:r>
    </w:p>
    <w:p w:rsidR="0075328A" w:rsidRDefault="0075328A" w:rsidP="0075328A">
      <w:pPr>
        <w:ind w:right="202" w:firstLine="705"/>
        <w:jc w:val="both"/>
        <w:rPr>
          <w:lang w:val="en-US"/>
        </w:rPr>
      </w:pPr>
      <w:r>
        <w:t>4</w:t>
      </w:r>
      <w:r>
        <w:rPr>
          <w:b/>
        </w:rPr>
        <w:t>.</w:t>
      </w:r>
      <w:r>
        <w:t>. Разширяване на формите на взаимодействие и партньорство с публичната администрация и другите   общински и районни структури. Иницииране на съвместни действия за привличане на общественото внимание с представители от неправителствени организации и  граждански сдружения,  и др.,  за решаване на конкретни проблеми, свързани с опазването живота и здравето на децата в пътното движение и осигуряване финансиране на инициативите.</w:t>
      </w:r>
    </w:p>
    <w:p w:rsidR="0075328A" w:rsidRDefault="0075328A" w:rsidP="0075328A">
      <w:pPr>
        <w:numPr>
          <w:ilvl w:val="0"/>
          <w:numId w:val="2"/>
        </w:numPr>
        <w:ind w:right="202"/>
        <w:jc w:val="both"/>
      </w:pPr>
      <w:r>
        <w:t xml:space="preserve">Осигуряване в просветните звена на превантивна медицинска, психологическа и законодателна информация, свързана с последиците от ПТП и разнообразяване, активизиране и масовизиране на формите  по въпроси, свързани с БДП; </w:t>
      </w:r>
    </w:p>
    <w:p w:rsidR="0075328A" w:rsidRDefault="0075328A" w:rsidP="0075328A">
      <w:pPr>
        <w:numPr>
          <w:ilvl w:val="0"/>
          <w:numId w:val="2"/>
        </w:numPr>
        <w:ind w:right="202"/>
        <w:jc w:val="both"/>
      </w:pPr>
      <w:r>
        <w:t>Осъществяване на системни и постоянни действия, целящи нарастването нивото на безопасността в района на детското заведение, чрез подходящи регулиращи и ефективни организационно- технически защитни мерки;</w:t>
      </w:r>
    </w:p>
    <w:p w:rsidR="0075328A" w:rsidRDefault="0075328A" w:rsidP="0075328A">
      <w:pPr>
        <w:numPr>
          <w:ilvl w:val="0"/>
          <w:numId w:val="2"/>
        </w:numPr>
        <w:ind w:right="202"/>
        <w:jc w:val="both"/>
      </w:pPr>
      <w:r>
        <w:t xml:space="preserve">5. Първоначално и продължаващо обучение на: </w:t>
      </w:r>
    </w:p>
    <w:p w:rsidR="0075328A" w:rsidRDefault="0075328A" w:rsidP="0075328A">
      <w:pPr>
        <w:numPr>
          <w:ilvl w:val="0"/>
          <w:numId w:val="3"/>
        </w:numPr>
        <w:ind w:right="202"/>
        <w:jc w:val="both"/>
      </w:pPr>
      <w:r>
        <w:t xml:space="preserve">Учителите по групи, преподаващи безопасност на движението по пътищата в детската градина ; </w:t>
      </w:r>
    </w:p>
    <w:p w:rsidR="0075328A" w:rsidRDefault="0075328A" w:rsidP="0075328A">
      <w:pPr>
        <w:numPr>
          <w:ilvl w:val="0"/>
          <w:numId w:val="3"/>
        </w:numPr>
        <w:ind w:right="202"/>
        <w:jc w:val="both"/>
      </w:pPr>
      <w:r>
        <w:t>На учителите, участващи в КБДП.</w:t>
      </w:r>
    </w:p>
    <w:p w:rsidR="0075328A" w:rsidRDefault="0075328A" w:rsidP="0075328A">
      <w:pPr>
        <w:ind w:right="202" w:firstLine="705"/>
        <w:jc w:val="both"/>
      </w:pPr>
      <w:r>
        <w:t>6. Провеждане на  общински кампании и инициативи, свързани с опазване на живота и здравето на децата и учениците в пътното движение.</w:t>
      </w:r>
    </w:p>
    <w:p w:rsidR="0075328A" w:rsidRDefault="0075328A" w:rsidP="0075328A">
      <w:pPr>
        <w:ind w:right="202"/>
        <w:jc w:val="both"/>
        <w:rPr>
          <w:b/>
        </w:rPr>
      </w:pPr>
      <w:r>
        <w:rPr>
          <w:b/>
          <w:sz w:val="20"/>
          <w:szCs w:val="20"/>
        </w:rPr>
        <w:t>ОСНОВНА ЦЕЛ НА ВЪЗПИТАНИЕТО И ОБУЧЕНИЕТО ПО БЕЗОПАСТНОСТ  НА  ДВИЖЕНИЕТО ПО ПЪТИЩАТА:</w:t>
      </w:r>
    </w:p>
    <w:p w:rsidR="0075328A" w:rsidRDefault="0075328A" w:rsidP="0075328A">
      <w:pPr>
        <w:jc w:val="both"/>
      </w:pPr>
      <w:r>
        <w:t xml:space="preserve">Формиране на начални знания, умения и култура на поведение на децата от предучилищна възраст по БДП и изграждане на умения за ориентиране в пътната среда. </w:t>
      </w:r>
    </w:p>
    <w:p w:rsidR="0075328A" w:rsidRDefault="0075328A" w:rsidP="0075328A">
      <w:pPr>
        <w:jc w:val="both"/>
      </w:pPr>
      <w:r>
        <w:t xml:space="preserve"> Тази основна цел се конкретизира, както следва:</w:t>
      </w:r>
    </w:p>
    <w:p w:rsidR="0075328A" w:rsidRDefault="0075328A" w:rsidP="0075328A">
      <w:pPr>
        <w:jc w:val="both"/>
      </w:pPr>
      <w:r>
        <w:t xml:space="preserve">1.Развиване </w:t>
      </w:r>
      <w:proofErr w:type="spellStart"/>
      <w:r>
        <w:t>сензориката</w:t>
      </w:r>
      <w:proofErr w:type="spellEnd"/>
      <w:r>
        <w:t xml:space="preserve"> на децата/ възприемане  и различаване цветове и форми, движение, анализиране на информация от светлини и звукови сигнали;</w:t>
      </w:r>
    </w:p>
    <w:p w:rsidR="0075328A" w:rsidRDefault="0075328A" w:rsidP="0075328A">
      <w:pPr>
        <w:jc w:val="both"/>
      </w:pPr>
      <w:r>
        <w:t>2.Да различават улично платно, тротоар;</w:t>
      </w:r>
    </w:p>
    <w:p w:rsidR="0075328A" w:rsidRDefault="0075328A" w:rsidP="0075328A">
      <w:pPr>
        <w:jc w:val="both"/>
      </w:pPr>
      <w:r>
        <w:t>3.Да знаят кой, къде се движи;</w:t>
      </w:r>
    </w:p>
    <w:p w:rsidR="0075328A" w:rsidRDefault="0075328A" w:rsidP="0075328A">
      <w:pPr>
        <w:jc w:val="both"/>
      </w:pPr>
      <w:r>
        <w:t>4.Да знаят , че не трябва да се движат сами;</w:t>
      </w:r>
    </w:p>
    <w:p w:rsidR="0075328A" w:rsidRDefault="0075328A" w:rsidP="0075328A">
      <w:pPr>
        <w:jc w:val="both"/>
      </w:pPr>
      <w:r>
        <w:t>5.Да знаят къде е опасно да се движат и защо;</w:t>
      </w:r>
    </w:p>
    <w:p w:rsidR="0075328A" w:rsidRDefault="0075328A" w:rsidP="0075328A">
      <w:pPr>
        <w:jc w:val="both"/>
      </w:pPr>
      <w:r>
        <w:t>6. Да умеят да се ориентират в елементарна пътна ситуация;</w:t>
      </w:r>
    </w:p>
    <w:p w:rsidR="0075328A" w:rsidRDefault="0075328A" w:rsidP="0075328A">
      <w:pPr>
        <w:jc w:val="both"/>
      </w:pPr>
      <w:r>
        <w:t>7.Да се спазват определени правила при движение;</w:t>
      </w:r>
    </w:p>
    <w:p w:rsidR="0075328A" w:rsidRDefault="0075328A" w:rsidP="0075328A">
      <w:pPr>
        <w:jc w:val="both"/>
      </w:pPr>
      <w:r>
        <w:t>8.  Да знаят къде е опасно и безопасно да се играе;</w:t>
      </w:r>
    </w:p>
    <w:p w:rsidR="0075328A" w:rsidRDefault="0075328A" w:rsidP="0075328A">
      <w:pPr>
        <w:jc w:val="both"/>
      </w:pPr>
      <w:r>
        <w:t>9.Да умеят да се придвижват самостоятелно на къси разстояния;</w:t>
      </w:r>
    </w:p>
    <w:p w:rsidR="0075328A" w:rsidRDefault="0075328A" w:rsidP="0075328A">
      <w:pPr>
        <w:jc w:val="both"/>
      </w:pPr>
      <w:r>
        <w:t>10. Да правят елементарни констатации на наблюдавана пътна ситуация;</w:t>
      </w:r>
    </w:p>
    <w:p w:rsidR="0075328A" w:rsidRDefault="0075328A" w:rsidP="0075328A">
      <w:pPr>
        <w:jc w:val="both"/>
      </w:pPr>
      <w:r>
        <w:t>11.Да търсят и откриват пътни знаци и сигнали за пешеходците.</w:t>
      </w:r>
    </w:p>
    <w:p w:rsidR="0075328A" w:rsidRDefault="0075328A" w:rsidP="0075328A">
      <w:pPr>
        <w:ind w:right="202"/>
        <w:jc w:val="both"/>
        <w:outlineLvl w:val="0"/>
        <w:rPr>
          <w:b/>
          <w:sz w:val="20"/>
          <w:szCs w:val="20"/>
        </w:rPr>
      </w:pPr>
    </w:p>
    <w:p w:rsidR="00A82070" w:rsidRDefault="00A82070" w:rsidP="0075328A">
      <w:pPr>
        <w:ind w:right="202"/>
        <w:jc w:val="both"/>
        <w:outlineLvl w:val="0"/>
        <w:rPr>
          <w:b/>
          <w:sz w:val="20"/>
          <w:szCs w:val="20"/>
        </w:rPr>
      </w:pPr>
    </w:p>
    <w:p w:rsidR="0075328A" w:rsidRDefault="00A82070" w:rsidP="0075328A">
      <w:pPr>
        <w:ind w:right="202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ЗАДАЧИ</w:t>
      </w:r>
      <w:r w:rsidR="0075328A">
        <w:rPr>
          <w:b/>
          <w:sz w:val="20"/>
          <w:szCs w:val="20"/>
        </w:rPr>
        <w:t>:</w:t>
      </w:r>
    </w:p>
    <w:p w:rsidR="0075328A" w:rsidRDefault="0075328A" w:rsidP="0075328A">
      <w:pPr>
        <w:ind w:right="202"/>
        <w:jc w:val="both"/>
        <w:outlineLvl w:val="0"/>
      </w:pPr>
      <w:r>
        <w:t>1.Подобряване на качеството на обучение и повишаване контрола по проверката на знанията и уменията на децата за придобиване на умения за безопасно придвижване като пешеходци.</w:t>
      </w:r>
    </w:p>
    <w:p w:rsidR="0075328A" w:rsidRDefault="0075328A" w:rsidP="0075328A">
      <w:pPr>
        <w:ind w:right="202"/>
        <w:jc w:val="both"/>
        <w:outlineLvl w:val="0"/>
      </w:pPr>
      <w:r>
        <w:t>2. Подобряване на материално-техническата база  и  привеждането и към съвременните изисквания за качествен образователно-възпитателен процес за осъществяване на резултатното обучение за опазване живота и здравето им като участници в пътното движение.</w:t>
      </w:r>
    </w:p>
    <w:p w:rsidR="0075328A" w:rsidRDefault="0075328A" w:rsidP="0075328A">
      <w:pPr>
        <w:ind w:right="202"/>
        <w:jc w:val="both"/>
        <w:outlineLvl w:val="0"/>
      </w:pPr>
      <w:r>
        <w:t>3.Повишаване квалификацията на педагогическите специалисти във връзка с обучението по БДП. Заимстване на  добри европейски практики.</w:t>
      </w:r>
    </w:p>
    <w:p w:rsidR="0075328A" w:rsidRDefault="0075328A" w:rsidP="0075328A">
      <w:pPr>
        <w:ind w:right="202"/>
        <w:jc w:val="both"/>
        <w:outlineLvl w:val="0"/>
      </w:pPr>
      <w:r>
        <w:t>4. Насърчаване на родителите да работят от най-ранна възраст за формиране на транспортна култура у децата,  да бъдат добър личен пример за правилно и коректно поведение на пътя, в качеството си на пешеходци и водачи на МПС,  да упражняват постоянен родителски контрол върху децата като участници в пътното движение.</w:t>
      </w:r>
    </w:p>
    <w:p w:rsidR="0075328A" w:rsidRDefault="0075328A" w:rsidP="0075328A">
      <w:pPr>
        <w:ind w:right="202"/>
        <w:jc w:val="both"/>
        <w:outlineLvl w:val="0"/>
      </w:pPr>
      <w:r>
        <w:t>5.Участие в състезания, конкурси, викторини с децата и техните родители свързани с култура на движение по пътищата.</w:t>
      </w:r>
    </w:p>
    <w:p w:rsidR="0075328A" w:rsidRDefault="0075328A" w:rsidP="0075328A">
      <w:pPr>
        <w:ind w:right="202"/>
        <w:outlineLvl w:val="0"/>
        <w:rPr>
          <w:b/>
          <w:sz w:val="20"/>
          <w:szCs w:val="20"/>
          <w:u w:val="single"/>
        </w:rPr>
      </w:pPr>
    </w:p>
    <w:p w:rsidR="0075328A" w:rsidRDefault="0075328A" w:rsidP="0075328A">
      <w:pPr>
        <w:ind w:right="202"/>
        <w:jc w:val="center"/>
        <w:outlineLvl w:val="0"/>
        <w:rPr>
          <w:b/>
          <w:sz w:val="20"/>
          <w:szCs w:val="20"/>
          <w:u w:val="single"/>
        </w:rPr>
      </w:pPr>
    </w:p>
    <w:p w:rsidR="0075328A" w:rsidRDefault="0075328A" w:rsidP="0075328A">
      <w:pPr>
        <w:ind w:left="284" w:right="202" w:firstLine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ДЕЙНОСТИ ЗА ОСЪЩЕСТВЯВАНЕ НА ЦЕЛТА И ЗАДАЧИТЕ:</w:t>
      </w: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I.</w:t>
      </w:r>
      <w:r>
        <w:rPr>
          <w:sz w:val="22"/>
          <w:szCs w:val="22"/>
        </w:rPr>
        <w:t xml:space="preserve">УПРАВЛЕНСКИ И ИНФОРМАЦИОННИ ДЕЙНОСТИ 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745"/>
        <w:gridCol w:w="7292"/>
        <w:gridCol w:w="2216"/>
        <w:gridCol w:w="3420"/>
        <w:gridCol w:w="37"/>
      </w:tblGrid>
      <w:tr w:rsidR="0075328A" w:rsidTr="0075328A">
        <w:tc>
          <w:tcPr>
            <w:tcW w:w="13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1.Планиране , организиране и контрол на дейностите по БДП в ДГ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Дейности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Отговорник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Разработване на годишен план-програма за БДП на ДГ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IX.</w:t>
            </w: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Учебна документация за различните възрастови групи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IX.</w:t>
            </w: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Учители, КБДП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Планиране на дейности за осъществяване на контрол – в годишния план за контролната дейност на директора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Месечно планиране на форми на взаимодействие по БДП по учебната програма за БДП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Учители, КБДП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Избор на КБДП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IX.</w:t>
            </w: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ПС</w:t>
            </w:r>
          </w:p>
        </w:tc>
      </w:tr>
      <w:tr w:rsidR="0075328A" w:rsidTr="0075328A">
        <w:trPr>
          <w:gridAfter w:val="1"/>
          <w:wAfter w:w="38" w:type="dxa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Анализ и оценка на резултатите от дейностите и инициативите на ДГ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V.202</w:t>
            </w:r>
            <w:r w:rsidR="004F748D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</w:t>
            </w:r>
          </w:p>
        </w:tc>
      </w:tr>
    </w:tbl>
    <w:p w:rsidR="0075328A" w:rsidRDefault="0075328A" w:rsidP="0075328A">
      <w:pPr>
        <w:ind w:left="284" w:right="202" w:firstLine="424"/>
        <w:jc w:val="both"/>
        <w:rPr>
          <w:sz w:val="22"/>
          <w:szCs w:val="22"/>
          <w:lang w:val="en-US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  <w:lang w:val="en-US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  <w:lang w:val="en-US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II.</w:t>
      </w:r>
      <w:r>
        <w:rPr>
          <w:sz w:val="22"/>
          <w:szCs w:val="22"/>
        </w:rPr>
        <w:t xml:space="preserve">ОРГАНИЗАЦИОННИ </w:t>
      </w:r>
      <w:proofErr w:type="gramStart"/>
      <w:r>
        <w:rPr>
          <w:sz w:val="22"/>
          <w:szCs w:val="22"/>
        </w:rPr>
        <w:t>ДЕЙНОСТИ :</w:t>
      </w:r>
      <w:proofErr w:type="gramEnd"/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</w:rPr>
        <w:t>1.Осигуряване на условия за БДП- външна и вътрешна среда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812"/>
        <w:gridCol w:w="7223"/>
        <w:gridCol w:w="2242"/>
        <w:gridCol w:w="3433"/>
      </w:tblGrid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Дейности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Отговорник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Оглед и обезопасяване на района около ДГ- хоризонтална маркировка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Всеки месец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Наличие на пътен знак „Внимание –деца“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IX.</w:t>
            </w:r>
            <w:r w:rsidR="002B456F"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Наличие на предпазни прегради предпазващи децата за директно  излизане на пътя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IX.</w:t>
            </w:r>
            <w:r w:rsidR="002B456F"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КБДП</w:t>
            </w:r>
          </w:p>
        </w:tc>
      </w:tr>
    </w:tbl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</w:rPr>
        <w:t>2.Дейности за обогатяване на МТБ и дидактическата база на ДГ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812"/>
        <w:gridCol w:w="7227"/>
        <w:gridCol w:w="2236"/>
        <w:gridCol w:w="3435"/>
      </w:tblGrid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Дейности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Срок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Отговорник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Осигуряване на методическа литература и учебни помагала за учителите за качествено провеждане на обучението по БДП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X.- XI.202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 w:rsidR="002B456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2B45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Осигуряване с учебни помагала във всички групи в ДГ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2B456F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</w:t>
            </w:r>
            <w:r>
              <w:rPr>
                <w:sz w:val="22"/>
                <w:szCs w:val="22"/>
                <w:lang w:val="en-US" w:eastAsia="en-US"/>
              </w:rPr>
              <w:t>X.- XI.202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75328A">
              <w:rPr>
                <w:sz w:val="22"/>
                <w:szCs w:val="22"/>
                <w:lang w:eastAsia="en-US"/>
              </w:rPr>
              <w:t>г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учители, КБДП</w:t>
            </w:r>
          </w:p>
        </w:tc>
      </w:tr>
    </w:tbl>
    <w:p w:rsidR="0075328A" w:rsidRDefault="0075328A" w:rsidP="0075328A">
      <w:pPr>
        <w:ind w:right="202"/>
        <w:jc w:val="both"/>
        <w:rPr>
          <w:sz w:val="22"/>
          <w:szCs w:val="22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</w:rPr>
        <w:t>3.Квалификация за осигуряване на дейностите по БДП в ДГ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812"/>
        <w:gridCol w:w="7231"/>
        <w:gridCol w:w="2237"/>
        <w:gridCol w:w="3430"/>
      </w:tblGrid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Дейности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Отговорник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Участие в квалификационни курсове на учителите</w:t>
            </w:r>
          </w:p>
          <w:p w:rsidR="0075328A" w:rsidRDefault="0075328A" w:rsidP="00E216AA">
            <w:pPr>
              <w:pStyle w:val="a5"/>
              <w:numPr>
                <w:ilvl w:val="0"/>
                <w:numId w:val="4"/>
              </w:num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методика на обучението по БДП</w:t>
            </w:r>
          </w:p>
          <w:p w:rsidR="0075328A" w:rsidRDefault="0075328A" w:rsidP="00E216AA">
            <w:pPr>
              <w:pStyle w:val="a5"/>
              <w:numPr>
                <w:ilvl w:val="0"/>
                <w:numId w:val="4"/>
              </w:num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 поддържане знанията на учителите/ през 4 год./</w:t>
            </w:r>
          </w:p>
          <w:p w:rsidR="0075328A" w:rsidRDefault="0075328A" w:rsidP="00E216AA">
            <w:pPr>
              <w:pStyle w:val="a5"/>
              <w:numPr>
                <w:ilvl w:val="0"/>
                <w:numId w:val="4"/>
              </w:num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 специфични умения за работа в КБДП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/2</w:t>
            </w:r>
            <w:r w:rsidR="004F748D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КБДП, учители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Поддържане на регистър на обучените учители в ДГ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 w:rsidR="002B456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2B45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Поддържане на регистър на обучителните институции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 w:rsidR="002B456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2B45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Организиране на БДП-състезание в ПГ-групи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 март 202</w:t>
            </w:r>
            <w:r w:rsidR="004F748D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2B45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 на ПГ,КБДП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Работа със семейството и обществеността по БДП /родителски срещи, беседи със служители на КАТ и др. инициативи/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val="en-US" w:eastAsia="en-US"/>
              </w:rPr>
              <w:t>-2</w:t>
            </w:r>
            <w:r w:rsidR="004F748D">
              <w:rPr>
                <w:sz w:val="22"/>
                <w:szCs w:val="22"/>
                <w:lang w:eastAsia="en-US"/>
              </w:rPr>
              <w:t xml:space="preserve">6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4F748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Учители, КБДП</w:t>
            </w:r>
          </w:p>
        </w:tc>
      </w:tr>
    </w:tbl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III.</w:t>
      </w:r>
      <w:r>
        <w:rPr>
          <w:sz w:val="22"/>
          <w:szCs w:val="22"/>
        </w:rPr>
        <w:t>ОРГАНИЗАЦИЯ И ПРОВЕЖДАНЕ НА ОБУЧЕНИЕ ПО БДП</w:t>
      </w: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</w:rPr>
        <w:t>1.Годишно разпределение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811"/>
        <w:gridCol w:w="7226"/>
        <w:gridCol w:w="2241"/>
        <w:gridCol w:w="3432"/>
      </w:tblGrid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Дейности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Отговорник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Утвърждаване на тематичното разпределение на педагогическите ситуации по БДП по възрасти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септември 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2B456F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КБДП, учители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Планиране, организиране и провеждане  на основни форми на педагогическо взаимодействие с децата през учебната 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4F748D">
              <w:rPr>
                <w:sz w:val="22"/>
                <w:szCs w:val="22"/>
                <w:lang w:eastAsia="en-US"/>
              </w:rPr>
              <w:t xml:space="preserve">6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4F748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2B456F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="0075328A"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BA74D8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</w:t>
            </w:r>
            <w:r w:rsidR="0075328A">
              <w:rPr>
                <w:sz w:val="22"/>
                <w:szCs w:val="22"/>
                <w:lang w:eastAsia="en-US"/>
              </w:rPr>
              <w:t>Учители, 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Планиране, организиране и провеждане  на допълнителни форми на педагогическо взаимодействие с децата през учебната 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4F748D">
              <w:rPr>
                <w:sz w:val="22"/>
                <w:szCs w:val="22"/>
                <w:lang w:eastAsia="en-US"/>
              </w:rPr>
              <w:t xml:space="preserve">6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4F748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BA74D8" w:rsidP="00BA74D8">
            <w:pPr>
              <w:ind w:right="2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</w:t>
            </w:r>
            <w:r w:rsidR="0075328A">
              <w:rPr>
                <w:sz w:val="22"/>
                <w:szCs w:val="22"/>
                <w:lang w:eastAsia="en-US"/>
              </w:rPr>
              <w:t>Учители, 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Включване на елементи от обучението по БДП  в  режимните моменти от деня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 по групи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Отбелязване седмица  за възпоменание на жертвите при ПТП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16.11-20.11.202</w:t>
            </w:r>
            <w:r w:rsidR="004F748D">
              <w:rPr>
                <w:sz w:val="22"/>
                <w:szCs w:val="22"/>
                <w:lang w:eastAsia="en-US"/>
              </w:rPr>
              <w:t>5</w:t>
            </w:r>
            <w:r w:rsidR="00BA74D8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BA74D8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 на ПГ,КБДП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Организиране и провеждане на състезание по БДП в ПГ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</w:t>
            </w:r>
            <w:r w:rsidR="00BA74D8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март 202</w:t>
            </w:r>
            <w:r w:rsidR="004F748D">
              <w:rPr>
                <w:sz w:val="22"/>
                <w:szCs w:val="22"/>
                <w:lang w:eastAsia="en-US"/>
              </w:rPr>
              <w:t>6</w:t>
            </w:r>
            <w:r w:rsidR="00BA74D8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</w:t>
            </w:r>
            <w:r w:rsidR="00BA74D8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Учители на ПГ,КБДП</w:t>
            </w:r>
          </w:p>
        </w:tc>
      </w:tr>
    </w:tbl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2.Контрол на обучението по БДП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812"/>
        <w:gridCol w:w="7221"/>
        <w:gridCol w:w="2245"/>
        <w:gridCol w:w="3432"/>
      </w:tblGrid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Дейности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Отговорник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 по планиране на ситуациите по БДП въз основа на програмите по групи в дневниците на групите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Посещения на ситуации по БДП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 w:rsidP="004F748D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М.февруари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202</w:t>
            </w:r>
            <w:r w:rsidR="004F748D">
              <w:rPr>
                <w:sz w:val="22"/>
                <w:szCs w:val="22"/>
                <w:lang w:eastAsia="en-US"/>
              </w:rPr>
              <w:t>6</w:t>
            </w:r>
            <w:r w:rsidR="00BA74D8"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</w:t>
            </w:r>
          </w:p>
        </w:tc>
      </w:tr>
      <w:tr w:rsidR="0075328A" w:rsidTr="0075328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Използване на интерактивни методи в образованието по БДП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постоянен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8A" w:rsidRDefault="0075328A">
            <w:pPr>
              <w:ind w:right="20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Директор, КБДП</w:t>
            </w:r>
          </w:p>
        </w:tc>
      </w:tr>
    </w:tbl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</w:p>
    <w:p w:rsidR="0075328A" w:rsidRDefault="0075328A" w:rsidP="0075328A">
      <w:pPr>
        <w:ind w:left="284" w:right="202" w:firstLine="424"/>
        <w:jc w:val="both"/>
        <w:rPr>
          <w:sz w:val="22"/>
          <w:szCs w:val="22"/>
        </w:rPr>
      </w:pPr>
    </w:p>
    <w:p w:rsidR="0075328A" w:rsidRDefault="0075328A" w:rsidP="0075328A">
      <w:pPr>
        <w:jc w:val="both"/>
      </w:pPr>
    </w:p>
    <w:p w:rsidR="0075328A" w:rsidRDefault="0075328A" w:rsidP="0075328A">
      <w:pPr>
        <w:jc w:val="both"/>
      </w:pPr>
    </w:p>
    <w:p w:rsidR="0075328A" w:rsidRDefault="0075328A" w:rsidP="0075328A">
      <w:pPr>
        <w:jc w:val="both"/>
      </w:pPr>
      <w:r>
        <w:t>Тази план-програма е актуализирана</w:t>
      </w:r>
      <w:r>
        <w:rPr>
          <w:lang w:val="en-US"/>
        </w:rPr>
        <w:t xml:space="preserve"> </w:t>
      </w:r>
      <w:r>
        <w:t>и приета на ПС от 1</w:t>
      </w:r>
      <w:r w:rsidR="004F748D">
        <w:t>5</w:t>
      </w:r>
      <w:r>
        <w:rPr>
          <w:lang w:val="en-US"/>
        </w:rPr>
        <w:t>.</w:t>
      </w:r>
      <w:r>
        <w:t>09.202</w:t>
      </w:r>
      <w:r w:rsidR="004F748D">
        <w:t>5</w:t>
      </w:r>
      <w:r>
        <w:t>г. и е утвърден със заповед на директора №</w:t>
      </w:r>
      <w:r>
        <w:rPr>
          <w:lang w:val="en-US"/>
        </w:rPr>
        <w:t xml:space="preserve"> </w:t>
      </w:r>
      <w:r>
        <w:t>3</w:t>
      </w:r>
      <w:r>
        <w:rPr>
          <w:lang w:val="en-US"/>
        </w:rPr>
        <w:t>/1</w:t>
      </w:r>
      <w:r w:rsidR="004F748D">
        <w:t>5</w:t>
      </w:r>
      <w:r>
        <w:rPr>
          <w:lang w:val="en-US"/>
        </w:rPr>
        <w:t>.09.202</w:t>
      </w:r>
      <w:r w:rsidR="004F748D">
        <w:t>5</w:t>
      </w:r>
      <w:r>
        <w:rPr>
          <w:lang w:val="en-US"/>
        </w:rPr>
        <w:t>г</w:t>
      </w:r>
      <w:r w:rsidR="00BA74D8">
        <w:t>.</w:t>
      </w:r>
      <w:r>
        <w:t xml:space="preserve"> / Протокол №</w:t>
      </w:r>
      <w:r w:rsidR="00BA74D8">
        <w:t xml:space="preserve"> </w:t>
      </w:r>
      <w:r>
        <w:t>1</w:t>
      </w:r>
      <w:r w:rsidR="00BA74D8">
        <w:t>.</w:t>
      </w:r>
      <w:r>
        <w:t xml:space="preserve"> Документът е отворен за допълване и изменение през учебната година.</w:t>
      </w:r>
    </w:p>
    <w:p w:rsidR="0075328A" w:rsidRDefault="0075328A" w:rsidP="0075328A">
      <w:pPr>
        <w:jc w:val="center"/>
        <w:rPr>
          <w:u w:val="single"/>
        </w:rPr>
      </w:pPr>
    </w:p>
    <w:p w:rsidR="0075328A" w:rsidRDefault="0075328A" w:rsidP="0075328A"/>
    <w:p w:rsidR="00825771" w:rsidRDefault="00077257"/>
    <w:sectPr w:rsidR="00825771" w:rsidSect="007532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C4EA1"/>
    <w:multiLevelType w:val="hybridMultilevel"/>
    <w:tmpl w:val="D98693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E06BC"/>
    <w:multiLevelType w:val="hybridMultilevel"/>
    <w:tmpl w:val="35FA46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760B3"/>
    <w:multiLevelType w:val="hybridMultilevel"/>
    <w:tmpl w:val="E0E2CE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96D20"/>
    <w:multiLevelType w:val="hybridMultilevel"/>
    <w:tmpl w:val="F1D6623A"/>
    <w:lvl w:ilvl="0" w:tplc="CCCE8E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28A"/>
    <w:rsid w:val="00077257"/>
    <w:rsid w:val="001010A5"/>
    <w:rsid w:val="002B456F"/>
    <w:rsid w:val="003226D3"/>
    <w:rsid w:val="003C5218"/>
    <w:rsid w:val="004F748D"/>
    <w:rsid w:val="005F13C7"/>
    <w:rsid w:val="00687F9A"/>
    <w:rsid w:val="00701D2C"/>
    <w:rsid w:val="0075328A"/>
    <w:rsid w:val="00847A36"/>
    <w:rsid w:val="00A21E00"/>
    <w:rsid w:val="00A82070"/>
    <w:rsid w:val="00B15C95"/>
    <w:rsid w:val="00BA74D8"/>
    <w:rsid w:val="00C3071E"/>
    <w:rsid w:val="00CD2532"/>
    <w:rsid w:val="00D17BC4"/>
    <w:rsid w:val="00DD1EC0"/>
    <w:rsid w:val="00DF5C93"/>
    <w:rsid w:val="00ED11B1"/>
    <w:rsid w:val="00FC3356"/>
    <w:rsid w:val="00FE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17CB"/>
  <w15:chartTrackingRefBased/>
  <w15:docId w15:val="{FA749EEE-A91B-4710-B7C6-B271A5A8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75328A"/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a4">
    <w:name w:val="Обикновен текст Знак"/>
    <w:basedOn w:val="a0"/>
    <w:link w:val="a3"/>
    <w:semiHidden/>
    <w:rsid w:val="0075328A"/>
    <w:rPr>
      <w:rFonts w:ascii="Courier New" w:eastAsia="Times New Roman" w:hAnsi="Courier New" w:cs="Courier New"/>
      <w:sz w:val="20"/>
      <w:szCs w:val="20"/>
      <w:lang w:val="en-GB"/>
    </w:rPr>
  </w:style>
  <w:style w:type="paragraph" w:styleId="a5">
    <w:name w:val="List Paragraph"/>
    <w:basedOn w:val="a"/>
    <w:uiPriority w:val="34"/>
    <w:qFormat/>
    <w:rsid w:val="0075328A"/>
    <w:pPr>
      <w:ind w:left="720"/>
      <w:contextualSpacing/>
    </w:pPr>
  </w:style>
  <w:style w:type="table" w:styleId="a6">
    <w:name w:val="Table Grid"/>
    <w:basedOn w:val="a1"/>
    <w:uiPriority w:val="39"/>
    <w:rsid w:val="007532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3071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3071E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2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2521</Words>
  <Characters>14372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4</cp:revision>
  <cp:lastPrinted>2025-03-31T12:39:00Z</cp:lastPrinted>
  <dcterms:created xsi:type="dcterms:W3CDTF">2025-09-23T10:05:00Z</dcterms:created>
  <dcterms:modified xsi:type="dcterms:W3CDTF">2025-11-04T09:31:00Z</dcterms:modified>
</cp:coreProperties>
</file>