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486C" w:rsidRDefault="0061486C" w:rsidP="0061486C">
      <w:pPr>
        <w:jc w:val="center"/>
        <w:rPr>
          <w:b/>
          <w:sz w:val="32"/>
          <w:szCs w:val="32"/>
          <w:lang w:val="en-US"/>
        </w:rPr>
      </w:pPr>
      <w:r>
        <w:rPr>
          <w:b/>
          <w:sz w:val="32"/>
          <w:szCs w:val="32"/>
        </w:rPr>
        <w:t>ДГ”ИГЛИКА” – ГР.ПЕЩЕРА</w:t>
      </w:r>
    </w:p>
    <w:p w:rsidR="0061486C" w:rsidRDefault="0061486C" w:rsidP="0061486C">
      <w:pPr>
        <w:jc w:val="center"/>
        <w:rPr>
          <w:b/>
          <w:sz w:val="32"/>
          <w:szCs w:val="32"/>
          <w:lang w:val="en-US"/>
        </w:rPr>
      </w:pPr>
      <w:r>
        <w:rPr>
          <w:b/>
          <w:sz w:val="32"/>
          <w:szCs w:val="32"/>
        </w:rPr>
        <w:t xml:space="preserve"> </w:t>
      </w:r>
      <w:r w:rsidR="00757103">
        <w:rPr>
          <w:b/>
          <w:sz w:val="32"/>
          <w:szCs w:val="32"/>
        </w:rPr>
        <w:t>ул</w:t>
      </w:r>
      <w:r>
        <w:rPr>
          <w:b/>
          <w:sz w:val="32"/>
          <w:szCs w:val="32"/>
        </w:rPr>
        <w:t>.</w:t>
      </w:r>
      <w:r w:rsidR="00757103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”В</w:t>
      </w:r>
      <w:r w:rsidR="00757103">
        <w:rPr>
          <w:b/>
          <w:sz w:val="32"/>
          <w:szCs w:val="32"/>
        </w:rPr>
        <w:t>ладимир Рилски</w:t>
      </w:r>
      <w:r>
        <w:rPr>
          <w:b/>
          <w:sz w:val="32"/>
          <w:szCs w:val="32"/>
        </w:rPr>
        <w:t>” №26</w:t>
      </w:r>
    </w:p>
    <w:p w:rsidR="0061486C" w:rsidRDefault="0061486C" w:rsidP="0061486C">
      <w:pPr>
        <w:jc w:val="center"/>
        <w:rPr>
          <w:b/>
          <w:sz w:val="32"/>
          <w:szCs w:val="32"/>
          <w:lang w:val="en-US"/>
        </w:rPr>
      </w:pPr>
      <w:r>
        <w:rPr>
          <w:b/>
          <w:sz w:val="32"/>
          <w:szCs w:val="32"/>
        </w:rPr>
        <w:t xml:space="preserve">ТЕЛ. </w:t>
      </w:r>
      <w:r>
        <w:rPr>
          <w:b/>
          <w:sz w:val="32"/>
          <w:szCs w:val="32"/>
          <w:lang w:val="en-US"/>
        </w:rPr>
        <w:t xml:space="preserve">0893667221 </w:t>
      </w:r>
      <w:proofErr w:type="gramStart"/>
      <w:r>
        <w:rPr>
          <w:b/>
          <w:sz w:val="32"/>
          <w:szCs w:val="32"/>
          <w:lang w:val="en-US"/>
        </w:rPr>
        <w:t>email :</w:t>
      </w:r>
      <w:proofErr w:type="gramEnd"/>
      <w:r>
        <w:rPr>
          <w:b/>
          <w:sz w:val="32"/>
          <w:szCs w:val="32"/>
          <w:lang w:val="en-US"/>
        </w:rPr>
        <w:t xml:space="preserve"> dg_iglika2016@abv.bg</w:t>
      </w:r>
    </w:p>
    <w:p w:rsidR="0061486C" w:rsidRDefault="0061486C" w:rsidP="0061486C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Утвърждавам : ………………</w:t>
      </w:r>
    </w:p>
    <w:p w:rsidR="0061486C" w:rsidRDefault="0061486C" w:rsidP="0061486C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/</w:t>
      </w:r>
      <w:proofErr w:type="spellStart"/>
      <w:r w:rsidR="00757103">
        <w:rPr>
          <w:sz w:val="24"/>
          <w:szCs w:val="24"/>
        </w:rPr>
        <w:t>Стоимена</w:t>
      </w:r>
      <w:proofErr w:type="spellEnd"/>
      <w:r w:rsidR="00757103">
        <w:rPr>
          <w:sz w:val="24"/>
          <w:szCs w:val="24"/>
        </w:rPr>
        <w:t xml:space="preserve"> Костадинова</w:t>
      </w:r>
      <w:r>
        <w:rPr>
          <w:sz w:val="24"/>
          <w:szCs w:val="24"/>
        </w:rPr>
        <w:t>/</w:t>
      </w:r>
    </w:p>
    <w:p w:rsidR="0061486C" w:rsidRDefault="0061486C" w:rsidP="0061486C">
      <w:pPr>
        <w:jc w:val="center"/>
        <w:rPr>
          <w:sz w:val="56"/>
          <w:szCs w:val="56"/>
        </w:rPr>
      </w:pPr>
    </w:p>
    <w:p w:rsidR="0061486C" w:rsidRDefault="0061486C" w:rsidP="0061486C">
      <w:pPr>
        <w:jc w:val="center"/>
        <w:rPr>
          <w:sz w:val="56"/>
          <w:szCs w:val="56"/>
          <w:lang w:val="en-US"/>
        </w:rPr>
      </w:pPr>
      <w:r>
        <w:rPr>
          <w:sz w:val="56"/>
          <w:szCs w:val="56"/>
        </w:rPr>
        <w:t>ПЛАН</w:t>
      </w:r>
    </w:p>
    <w:p w:rsidR="0061486C" w:rsidRDefault="0061486C" w:rsidP="0061486C">
      <w:pPr>
        <w:jc w:val="center"/>
        <w:rPr>
          <w:sz w:val="56"/>
          <w:szCs w:val="56"/>
        </w:rPr>
      </w:pPr>
    </w:p>
    <w:p w:rsidR="0061486C" w:rsidRDefault="0061486C" w:rsidP="0061486C">
      <w:pPr>
        <w:jc w:val="center"/>
        <w:rPr>
          <w:sz w:val="56"/>
          <w:szCs w:val="56"/>
          <w:lang w:val="en-US"/>
        </w:rPr>
      </w:pPr>
      <w:r>
        <w:rPr>
          <w:sz w:val="56"/>
          <w:szCs w:val="56"/>
        </w:rPr>
        <w:t>ЗА ПРОТИВОДЕЙСТВИЕ</w:t>
      </w:r>
    </w:p>
    <w:p w:rsidR="0061486C" w:rsidRDefault="0061486C" w:rsidP="0061486C">
      <w:pPr>
        <w:jc w:val="center"/>
        <w:rPr>
          <w:sz w:val="56"/>
          <w:szCs w:val="56"/>
        </w:rPr>
      </w:pPr>
    </w:p>
    <w:p w:rsidR="0061486C" w:rsidRDefault="0061486C" w:rsidP="0061486C">
      <w:pPr>
        <w:jc w:val="center"/>
        <w:rPr>
          <w:sz w:val="56"/>
          <w:szCs w:val="56"/>
          <w:lang w:val="en-US"/>
        </w:rPr>
      </w:pPr>
      <w:r>
        <w:rPr>
          <w:sz w:val="56"/>
          <w:szCs w:val="56"/>
        </w:rPr>
        <w:t>НА ТЕРОРИЗМА</w:t>
      </w:r>
    </w:p>
    <w:p w:rsidR="0061486C" w:rsidRDefault="0061486C" w:rsidP="0061486C">
      <w:pPr>
        <w:jc w:val="center"/>
        <w:rPr>
          <w:sz w:val="56"/>
          <w:szCs w:val="56"/>
        </w:rPr>
      </w:pPr>
    </w:p>
    <w:p w:rsidR="0061486C" w:rsidRDefault="0061486C" w:rsidP="0061486C">
      <w:pPr>
        <w:jc w:val="center"/>
        <w:rPr>
          <w:sz w:val="56"/>
          <w:szCs w:val="56"/>
        </w:rPr>
      </w:pPr>
      <w:r>
        <w:rPr>
          <w:sz w:val="56"/>
          <w:szCs w:val="56"/>
        </w:rPr>
        <w:t>В ДГ „ИГЛИКА“</w:t>
      </w:r>
    </w:p>
    <w:p w:rsidR="0061486C" w:rsidRDefault="0061486C" w:rsidP="0061486C">
      <w:pPr>
        <w:jc w:val="center"/>
        <w:rPr>
          <w:sz w:val="36"/>
          <w:szCs w:val="36"/>
        </w:rPr>
      </w:pPr>
    </w:p>
    <w:p w:rsidR="0061486C" w:rsidRDefault="0061486C" w:rsidP="0061486C">
      <w:pPr>
        <w:jc w:val="center"/>
        <w:rPr>
          <w:sz w:val="52"/>
          <w:szCs w:val="52"/>
        </w:rPr>
      </w:pPr>
      <w:r>
        <w:rPr>
          <w:sz w:val="52"/>
          <w:szCs w:val="52"/>
        </w:rPr>
        <w:t>ГР.ПЕЩЕРА</w:t>
      </w:r>
    </w:p>
    <w:p w:rsidR="0061486C" w:rsidRDefault="0054625A" w:rsidP="0061486C">
      <w:pPr>
        <w:jc w:val="center"/>
        <w:rPr>
          <w:sz w:val="36"/>
          <w:szCs w:val="36"/>
        </w:rPr>
      </w:pPr>
      <w:r>
        <w:rPr>
          <w:sz w:val="36"/>
          <w:szCs w:val="36"/>
        </w:rPr>
        <w:t>202</w:t>
      </w:r>
      <w:r w:rsidR="00757103">
        <w:rPr>
          <w:sz w:val="36"/>
          <w:szCs w:val="36"/>
        </w:rPr>
        <w:t>5</w:t>
      </w:r>
      <w:r>
        <w:rPr>
          <w:sz w:val="36"/>
          <w:szCs w:val="36"/>
        </w:rPr>
        <w:t>/202</w:t>
      </w:r>
      <w:r w:rsidR="00757103">
        <w:rPr>
          <w:sz w:val="36"/>
          <w:szCs w:val="36"/>
        </w:rPr>
        <w:t>6</w:t>
      </w:r>
      <w:r w:rsidR="0061486C">
        <w:rPr>
          <w:sz w:val="36"/>
          <w:szCs w:val="36"/>
        </w:rPr>
        <w:t>г.</w:t>
      </w:r>
    </w:p>
    <w:p w:rsidR="0061486C" w:rsidRDefault="0061486C" w:rsidP="0061486C">
      <w:pPr>
        <w:rPr>
          <w:sz w:val="56"/>
          <w:szCs w:val="56"/>
        </w:rPr>
      </w:pPr>
    </w:p>
    <w:p w:rsidR="0061486C" w:rsidRDefault="0061486C" w:rsidP="0061486C">
      <w:pPr>
        <w:jc w:val="both"/>
        <w:rPr>
          <w:sz w:val="56"/>
          <w:szCs w:val="56"/>
        </w:rPr>
      </w:pPr>
      <w:r>
        <w:rPr>
          <w:sz w:val="56"/>
          <w:szCs w:val="56"/>
        </w:rPr>
        <w:lastRenderedPageBreak/>
        <w:t xml:space="preserve">  </w:t>
      </w:r>
    </w:p>
    <w:p w:rsidR="0061486C" w:rsidRDefault="0061486C" w:rsidP="00757103">
      <w:pPr>
        <w:jc w:val="both"/>
      </w:pPr>
      <w:r>
        <w:rPr>
          <w:sz w:val="56"/>
          <w:szCs w:val="56"/>
        </w:rPr>
        <w:t xml:space="preserve"> </w:t>
      </w:r>
      <w:r>
        <w:rPr>
          <w:sz w:val="56"/>
          <w:szCs w:val="56"/>
          <w:lang w:val="en-US"/>
        </w:rPr>
        <w:t xml:space="preserve">  </w:t>
      </w:r>
      <w:r>
        <w:t xml:space="preserve">През последните години международният тероризъм премина към качествено нов етап от своето развитие и придоби глобален характер. Той вече се използва не само като инструмент за постигане на конкретни политически цели в отделна страна или регионален конфликт, а е насочен към принципна смяна на съществуващата система на международни отношения.                                                   Съвременният тероризъм е комплексно и динамично явление, което успешно се адаптира към политическата и икономическата конюнктура. Оказването на ефективно противодействие не е по силите на нито една самостоятелна специализирана институция. Реални резултати в борбата с тероризма могат да бъдат постигнати само чрез обединените усилия на цялата международна общност. </w:t>
      </w:r>
    </w:p>
    <w:p w:rsidR="0061486C" w:rsidRDefault="0061486C" w:rsidP="00757103">
      <w:pPr>
        <w:jc w:val="both"/>
      </w:pPr>
      <w:r>
        <w:t xml:space="preserve">       В тази връзка в Европа се създава общо политическо, икономическо, социално,</w:t>
      </w:r>
      <w:r>
        <w:rPr>
          <w:lang w:val="en-US"/>
        </w:rPr>
        <w:t xml:space="preserve"> </w:t>
      </w:r>
      <w:r>
        <w:t>отбранително и правно пространство,</w:t>
      </w:r>
      <w:r>
        <w:rPr>
          <w:lang w:val="en-US"/>
        </w:rPr>
        <w:t xml:space="preserve"> </w:t>
      </w:r>
      <w:r>
        <w:t>към което ние се числим.</w:t>
      </w:r>
    </w:p>
    <w:p w:rsidR="0061486C" w:rsidRDefault="0061486C" w:rsidP="00757103">
      <w:pPr>
        <w:jc w:val="both"/>
      </w:pPr>
      <w:r>
        <w:t xml:space="preserve">     Основната опасност от организиране и осъществяване на терористичен акт в ДГ ”Иглика” остават евентуални действия на отделни лица, групи и организации. </w:t>
      </w:r>
    </w:p>
    <w:p w:rsidR="0061486C" w:rsidRDefault="0061486C" w:rsidP="00757103">
      <w:pPr>
        <w:jc w:val="both"/>
      </w:pPr>
      <w:r>
        <w:t xml:space="preserve">     Въпреки липсата на непосредствена терористична заплаха, съществуват  фактори, които създават предпоставки за нейното възникване:</w:t>
      </w:r>
    </w:p>
    <w:p w:rsidR="0061486C" w:rsidRDefault="0061486C" w:rsidP="00757103">
      <w:pPr>
        <w:jc w:val="both"/>
      </w:pPr>
      <w:r>
        <w:t xml:space="preserve"> - дейността на религиозни фондации и други неправителствени организации сред българската мюсюлманска общност, насочена към нейното консолидиране на базата на крайни форми на исляма;</w:t>
      </w:r>
    </w:p>
    <w:p w:rsidR="0061486C" w:rsidRDefault="0061486C" w:rsidP="00757103">
      <w:pPr>
        <w:jc w:val="both"/>
      </w:pPr>
      <w:r>
        <w:t xml:space="preserve"> - наличието в страната на отделни симпатизанти на терористични организации и радикални формирования, както на политическа, така и на религиозна основа; </w:t>
      </w:r>
    </w:p>
    <w:p w:rsidR="0061486C" w:rsidRDefault="0061486C" w:rsidP="00757103">
      <w:pPr>
        <w:jc w:val="both"/>
      </w:pPr>
      <w:r>
        <w:t>- вътрешният криминален контингент в града и по-конкретно организираната престъпност и възможните й връзки с терористични структури.</w:t>
      </w:r>
    </w:p>
    <w:p w:rsidR="0061486C" w:rsidRDefault="0061486C" w:rsidP="00757103">
      <w:pPr>
        <w:jc w:val="both"/>
      </w:pPr>
      <w:r>
        <w:t xml:space="preserve">     Оценката за терористичната заплаха спрямо детското заведение предопределя и приоритетните  направления на стратегията на ДГ ”Иглика”</w:t>
      </w:r>
      <w:r>
        <w:rPr>
          <w:lang w:val="en-US"/>
        </w:rPr>
        <w:t xml:space="preserve"> </w:t>
      </w:r>
      <w:r>
        <w:t xml:space="preserve">в областта на сътрудничеството срещу тероризма, а именно:  </w:t>
      </w:r>
    </w:p>
    <w:p w:rsidR="0061486C" w:rsidRDefault="0061486C" w:rsidP="00757103">
      <w:pPr>
        <w:jc w:val="both"/>
      </w:pPr>
      <w:r>
        <w:t xml:space="preserve"> - взаимодействието ни с партньорите от Община Пещера, РПУ, родителската общност е приоритетен аспект на участието ни в колективните усилия за париране на терористичната заплаха.</w:t>
      </w:r>
    </w:p>
    <w:p w:rsidR="0061486C" w:rsidRDefault="0061486C" w:rsidP="00757103">
      <w:pPr>
        <w:jc w:val="both"/>
      </w:pPr>
      <w:r>
        <w:t xml:space="preserve"> - ДГ</w:t>
      </w:r>
      <w:r>
        <w:rPr>
          <w:lang w:val="en-US"/>
        </w:rPr>
        <w:t xml:space="preserve"> </w:t>
      </w:r>
      <w:r>
        <w:t>”Иглика” отдава приоритетно значение на взаимодействието с посочените по-горе институции, насочено към съгласуване на елементи на обща политика и общи позиции за развитие на сътрудничество в борбата с тероризма</w:t>
      </w:r>
      <w:r>
        <w:rPr>
          <w:lang w:val="en-US"/>
        </w:rPr>
        <w:t xml:space="preserve"> </w:t>
      </w:r>
      <w:r>
        <w:t xml:space="preserve"> - придаваме особено значение на ефективното прилагане на стратегията на Община Пещера за борба с тероризма. </w:t>
      </w:r>
    </w:p>
    <w:p w:rsidR="0061486C" w:rsidRDefault="0061486C" w:rsidP="00757103">
      <w:pPr>
        <w:jc w:val="both"/>
      </w:pPr>
      <w:r>
        <w:t>Настоящият план за противодействие на тероризма в ДГ ”Иглика”-гр.</w:t>
      </w:r>
      <w:r>
        <w:rPr>
          <w:lang w:val="en-US"/>
        </w:rPr>
        <w:t xml:space="preserve"> </w:t>
      </w:r>
      <w:r>
        <w:t xml:space="preserve">Пещера предвижда комплекс от мерки, фокусирани върху превенцията и защитата от терористични заплахи. </w:t>
      </w:r>
    </w:p>
    <w:p w:rsidR="0061486C" w:rsidRDefault="0061486C" w:rsidP="0061486C">
      <w:pPr>
        <w:jc w:val="center"/>
      </w:pPr>
    </w:p>
    <w:p w:rsidR="0061486C" w:rsidRDefault="0061486C" w:rsidP="0061486C">
      <w:pPr>
        <w:jc w:val="center"/>
      </w:pPr>
      <w:r>
        <w:rPr>
          <w:b/>
        </w:rPr>
        <w:lastRenderedPageBreak/>
        <w:t>ОСНОВНИ ЦЕЛИ</w:t>
      </w:r>
    </w:p>
    <w:p w:rsidR="0061486C" w:rsidRDefault="0061486C" w:rsidP="00757103">
      <w:pPr>
        <w:jc w:val="both"/>
      </w:pPr>
      <w:r>
        <w:t xml:space="preserve"> • Недопускане извършването на терористични действия на територията на ДЗ</w:t>
      </w:r>
      <w:r>
        <w:rPr>
          <w:lang w:val="en-US"/>
        </w:rPr>
        <w:t xml:space="preserve"> </w:t>
      </w:r>
      <w:r>
        <w:t xml:space="preserve"> срещу децата , родителите и служителите,</w:t>
      </w:r>
      <w:r>
        <w:rPr>
          <w:lang w:val="en-US"/>
        </w:rPr>
        <w:t xml:space="preserve"> </w:t>
      </w:r>
      <w:r>
        <w:t>пребиваващи или работещи в него.</w:t>
      </w:r>
    </w:p>
    <w:p w:rsidR="0061486C" w:rsidRDefault="0061486C" w:rsidP="00757103">
      <w:pPr>
        <w:jc w:val="both"/>
      </w:pPr>
      <w:r>
        <w:t xml:space="preserve"> • Подобряване организацията на дейността на ДЗ с цел ефективно противодействие на използваните от терористични организации методи и средства,</w:t>
      </w:r>
      <w:r>
        <w:rPr>
          <w:lang w:val="en-US"/>
        </w:rPr>
        <w:t xml:space="preserve"> </w:t>
      </w:r>
      <w:r>
        <w:t xml:space="preserve">целящи унищожаването на голям брой хора. </w:t>
      </w:r>
    </w:p>
    <w:p w:rsidR="0061486C" w:rsidRDefault="0061486C" w:rsidP="00757103">
      <w:pPr>
        <w:jc w:val="both"/>
      </w:pPr>
      <w:r>
        <w:t>• Защита на деца,</w:t>
      </w:r>
      <w:r>
        <w:rPr>
          <w:lang w:val="en-US"/>
        </w:rPr>
        <w:t xml:space="preserve"> </w:t>
      </w:r>
      <w:r>
        <w:t xml:space="preserve">родители и служители и критичната инфраструктура на ДЗ и ограничаване на ефекта от евентуални терористични действия. </w:t>
      </w:r>
    </w:p>
    <w:p w:rsidR="0061486C" w:rsidRDefault="0061486C" w:rsidP="00757103">
      <w:pPr>
        <w:jc w:val="both"/>
      </w:pPr>
      <w:r>
        <w:t>• Разширяване и задълбочаване на взаимодействието с държавните институции и неправителствените организации.</w:t>
      </w:r>
    </w:p>
    <w:p w:rsidR="0061486C" w:rsidRDefault="0061486C" w:rsidP="00757103">
      <w:pPr>
        <w:ind w:left="360"/>
        <w:jc w:val="both"/>
        <w:rPr>
          <w:b/>
        </w:rPr>
      </w:pPr>
      <w:r>
        <w:rPr>
          <w:b/>
        </w:rPr>
        <w:t>МЕРКИ ЗА ПРОТИВОДЕЙСТВИЕ НА ТЕРОРИЗМА В ДГ „ИГЛИКА“</w:t>
      </w:r>
    </w:p>
    <w:p w:rsidR="0061486C" w:rsidRDefault="0061486C" w:rsidP="00757103">
      <w:pPr>
        <w:ind w:left="360"/>
        <w:jc w:val="both"/>
        <w:rPr>
          <w:b/>
        </w:rPr>
      </w:pPr>
      <w:r>
        <w:rPr>
          <w:b/>
        </w:rPr>
        <w:t>1.Анализ на риска .</w:t>
      </w:r>
    </w:p>
    <w:p w:rsidR="0061486C" w:rsidRDefault="0061486C" w:rsidP="00757103">
      <w:pPr>
        <w:ind w:left="360"/>
        <w:jc w:val="both"/>
        <w:rPr>
          <w:b/>
        </w:rPr>
      </w:pPr>
      <w:r>
        <w:rPr>
          <w:b/>
        </w:rPr>
        <w:t>2.Зони за сигурност в обекта .</w:t>
      </w:r>
    </w:p>
    <w:p w:rsidR="0061486C" w:rsidRDefault="0061486C" w:rsidP="00757103">
      <w:pPr>
        <w:ind w:left="360"/>
        <w:jc w:val="both"/>
        <w:rPr>
          <w:b/>
        </w:rPr>
      </w:pPr>
      <w:r>
        <w:rPr>
          <w:b/>
        </w:rPr>
        <w:t>3.Мерки и процедури за действие .</w:t>
      </w:r>
    </w:p>
    <w:p w:rsidR="0061486C" w:rsidRDefault="0061486C" w:rsidP="00757103">
      <w:pPr>
        <w:ind w:left="360"/>
        <w:jc w:val="both"/>
        <w:rPr>
          <w:b/>
        </w:rPr>
      </w:pPr>
      <w:r>
        <w:rPr>
          <w:b/>
        </w:rPr>
        <w:t>4.Ред за оповестяване и информиране .</w:t>
      </w:r>
    </w:p>
    <w:p w:rsidR="0061486C" w:rsidRDefault="0061486C" w:rsidP="00757103">
      <w:pPr>
        <w:ind w:left="360"/>
        <w:jc w:val="both"/>
        <w:rPr>
          <w:b/>
        </w:rPr>
      </w:pPr>
      <w:r>
        <w:rPr>
          <w:b/>
        </w:rPr>
        <w:t>5.Наличие или не на физическа охрана,</w:t>
      </w:r>
      <w:r>
        <w:rPr>
          <w:b/>
          <w:lang w:val="en-US"/>
        </w:rPr>
        <w:t xml:space="preserve"> </w:t>
      </w:r>
      <w:r>
        <w:rPr>
          <w:b/>
        </w:rPr>
        <w:t>пропускателен режим .</w:t>
      </w:r>
    </w:p>
    <w:p w:rsidR="0061486C" w:rsidRDefault="0061486C" w:rsidP="00757103">
      <w:pPr>
        <w:ind w:left="360"/>
        <w:jc w:val="both"/>
        <w:rPr>
          <w:b/>
        </w:rPr>
      </w:pPr>
      <w:r>
        <w:rPr>
          <w:b/>
        </w:rPr>
        <w:t>6.Осигуряване на служител на ДГ „Иглика“ при извършване на ремонтни дейности от външни за обекта изпълнители.</w:t>
      </w:r>
    </w:p>
    <w:p w:rsidR="0061486C" w:rsidRDefault="0061486C" w:rsidP="00757103">
      <w:pPr>
        <w:ind w:left="360"/>
        <w:jc w:val="both"/>
        <w:rPr>
          <w:b/>
        </w:rPr>
      </w:pPr>
      <w:r>
        <w:rPr>
          <w:b/>
        </w:rPr>
        <w:t>7.Описание на елементи за физическа защита на ДГ.</w:t>
      </w:r>
    </w:p>
    <w:p w:rsidR="0061486C" w:rsidRDefault="0061486C" w:rsidP="00757103">
      <w:pPr>
        <w:ind w:left="360"/>
        <w:jc w:val="both"/>
      </w:pPr>
      <w:r>
        <w:t xml:space="preserve">    1. ДГ „Иглика“ по смисъла на допълнителната разпоредба от настоящата Наредба  по степен на риск попада в  „</w:t>
      </w:r>
      <w:proofErr w:type="spellStart"/>
      <w:r>
        <w:t>Лесноуязвими</w:t>
      </w:r>
      <w:proofErr w:type="spellEnd"/>
      <w:r>
        <w:t xml:space="preserve"> обекти и съоръжения“ от извършване на посегателство и терористични атаки.</w:t>
      </w:r>
    </w:p>
    <w:p w:rsidR="0061486C" w:rsidRDefault="0061486C" w:rsidP="00757103">
      <w:pPr>
        <w:ind w:left="360"/>
        <w:jc w:val="both"/>
      </w:pPr>
      <w:r>
        <w:t>2.В ДГ „Иглика“ контролът на достъп се осъществява от  пазач и персоналът на ДЗ.</w:t>
      </w:r>
      <w:r>
        <w:rPr>
          <w:lang w:val="en-US"/>
        </w:rPr>
        <w:t xml:space="preserve"> </w:t>
      </w:r>
      <w:r>
        <w:t xml:space="preserve">Няма технически средства за контрол на достъпа. </w:t>
      </w:r>
    </w:p>
    <w:p w:rsidR="0061486C" w:rsidRDefault="0061486C" w:rsidP="00757103">
      <w:pPr>
        <w:ind w:left="360"/>
        <w:jc w:val="both"/>
      </w:pPr>
      <w:r>
        <w:t>3.Мерки и процедури за действие :</w:t>
      </w:r>
    </w:p>
    <w:p w:rsidR="0061486C" w:rsidRDefault="0061486C" w:rsidP="00757103">
      <w:pPr>
        <w:pStyle w:val="a3"/>
        <w:numPr>
          <w:ilvl w:val="0"/>
          <w:numId w:val="1"/>
        </w:numPr>
        <w:jc w:val="both"/>
      </w:pPr>
      <w:r>
        <w:t>Координационни действия с Община Пещера и РПУ за противодействие на тероризма в ДГ</w:t>
      </w:r>
      <w:r>
        <w:rPr>
          <w:lang w:val="en-US"/>
        </w:rPr>
        <w:t xml:space="preserve"> </w:t>
      </w:r>
      <w:r>
        <w:t>”Иглика”.                                                                                                           Срок: постоянен</w:t>
      </w:r>
    </w:p>
    <w:p w:rsidR="0061486C" w:rsidRDefault="0061486C" w:rsidP="00757103">
      <w:pPr>
        <w:jc w:val="both"/>
      </w:pPr>
      <w:r>
        <w:t xml:space="preserve">                                                                                                                                                Отг.: Директора</w:t>
      </w:r>
    </w:p>
    <w:p w:rsidR="0061486C" w:rsidRDefault="0061486C" w:rsidP="00757103">
      <w:pPr>
        <w:pStyle w:val="a3"/>
        <w:numPr>
          <w:ilvl w:val="0"/>
          <w:numId w:val="1"/>
        </w:numPr>
        <w:jc w:val="both"/>
      </w:pPr>
      <w:r>
        <w:t>Актуализиране на плана  на ДГ „Иглика“ за  противодействие при  терористична дейност.</w:t>
      </w:r>
      <w:r>
        <w:rPr>
          <w:lang w:val="en-US"/>
        </w:rPr>
        <w:t xml:space="preserve"> </w:t>
      </w:r>
      <w:r>
        <w:t>Избор на служител за връзка по сигурността.</w:t>
      </w:r>
    </w:p>
    <w:p w:rsidR="0061486C" w:rsidRDefault="0061486C" w:rsidP="00757103">
      <w:pPr>
        <w:jc w:val="both"/>
      </w:pPr>
      <w:r>
        <w:t xml:space="preserve">                                                                                                                          </w:t>
      </w:r>
      <w:r w:rsidR="00407BA2">
        <w:t xml:space="preserve">            Срок: септември 202</w:t>
      </w:r>
      <w:r w:rsidR="00757103">
        <w:t>5</w:t>
      </w:r>
      <w:r>
        <w:t>г.</w:t>
      </w:r>
    </w:p>
    <w:p w:rsidR="0061486C" w:rsidRDefault="0061486C" w:rsidP="00757103">
      <w:pPr>
        <w:jc w:val="both"/>
      </w:pPr>
      <w:r>
        <w:t xml:space="preserve">                                                                                                                                                  Отг.: Директора </w:t>
      </w:r>
    </w:p>
    <w:p w:rsidR="0061486C" w:rsidRDefault="0061486C" w:rsidP="00757103">
      <w:pPr>
        <w:pStyle w:val="a3"/>
        <w:numPr>
          <w:ilvl w:val="0"/>
          <w:numId w:val="1"/>
        </w:numPr>
        <w:jc w:val="both"/>
      </w:pPr>
      <w:r>
        <w:lastRenderedPageBreak/>
        <w:t>Служителят по сигурност е необходимо да информира незабавно съответната ОДМВР,</w:t>
      </w:r>
      <w:r>
        <w:rPr>
          <w:lang w:val="en-US"/>
        </w:rPr>
        <w:t xml:space="preserve"> </w:t>
      </w:r>
      <w:r>
        <w:t>при установяване на опасности и рискове за ДГ „Иглика“.</w:t>
      </w:r>
    </w:p>
    <w:p w:rsidR="0061486C" w:rsidRDefault="0061486C" w:rsidP="00757103">
      <w:pPr>
        <w:ind w:left="360"/>
        <w:jc w:val="both"/>
      </w:pPr>
      <w:r>
        <w:t xml:space="preserve">                                                                                                                                       Срок : постоянен</w:t>
      </w:r>
    </w:p>
    <w:p w:rsidR="0061486C" w:rsidRDefault="0061486C" w:rsidP="00757103">
      <w:pPr>
        <w:ind w:left="360"/>
        <w:jc w:val="both"/>
      </w:pPr>
      <w:r>
        <w:t xml:space="preserve">                                                                                                               Отговорник : Гинка Ангелова</w:t>
      </w:r>
    </w:p>
    <w:p w:rsidR="0061486C" w:rsidRDefault="0061486C" w:rsidP="00757103">
      <w:pPr>
        <w:pStyle w:val="a3"/>
        <w:numPr>
          <w:ilvl w:val="0"/>
          <w:numId w:val="1"/>
        </w:numPr>
        <w:jc w:val="both"/>
      </w:pPr>
      <w:r>
        <w:t>Определяне на контактни точки със служители от Общината и РПУ, имащи отношение към противодействието на тероризма, за оперативно взаимодействие с ДЗ.</w:t>
      </w:r>
    </w:p>
    <w:p w:rsidR="0061486C" w:rsidRDefault="0061486C" w:rsidP="00757103">
      <w:pPr>
        <w:jc w:val="both"/>
      </w:pPr>
      <w:r>
        <w:t xml:space="preserve">                                                                                  Срок: един месец след утвърждаването на плана </w:t>
      </w:r>
    </w:p>
    <w:p w:rsidR="0061486C" w:rsidRDefault="0061486C" w:rsidP="00757103">
      <w:pPr>
        <w:jc w:val="both"/>
      </w:pPr>
      <w:r>
        <w:t xml:space="preserve">                                                                                                                                                  Отг.: Директора </w:t>
      </w:r>
    </w:p>
    <w:p w:rsidR="0061486C" w:rsidRDefault="0061486C" w:rsidP="00757103">
      <w:pPr>
        <w:pStyle w:val="a3"/>
        <w:numPr>
          <w:ilvl w:val="0"/>
          <w:numId w:val="1"/>
        </w:numPr>
        <w:jc w:val="both"/>
      </w:pPr>
      <w:r>
        <w:t>Ръководителите на трите институции да осигуряват своевременното изпълнение</w:t>
      </w:r>
    </w:p>
    <w:p w:rsidR="0061486C" w:rsidRDefault="0061486C" w:rsidP="00757103">
      <w:pPr>
        <w:jc w:val="both"/>
      </w:pPr>
      <w:r>
        <w:t xml:space="preserve">      на мероприятията, залегнали в настоящия план за управление при кризи , вследствие </w:t>
      </w:r>
    </w:p>
    <w:p w:rsidR="0061486C" w:rsidRDefault="0061486C" w:rsidP="00757103">
      <w:pPr>
        <w:jc w:val="both"/>
      </w:pPr>
      <w:r>
        <w:t xml:space="preserve">       на терористична дейност. </w:t>
      </w:r>
    </w:p>
    <w:p w:rsidR="0061486C" w:rsidRDefault="0061486C" w:rsidP="00757103">
      <w:pPr>
        <w:jc w:val="both"/>
      </w:pPr>
      <w:r>
        <w:t xml:space="preserve">                                                                                                                                   Срок: постоянен </w:t>
      </w:r>
    </w:p>
    <w:p w:rsidR="0061486C" w:rsidRDefault="0061486C" w:rsidP="00757103">
      <w:pPr>
        <w:jc w:val="both"/>
      </w:pPr>
      <w:r>
        <w:t xml:space="preserve">                                                                                                                                     Отг.: Директора </w:t>
      </w:r>
    </w:p>
    <w:p w:rsidR="0061486C" w:rsidRDefault="0061486C" w:rsidP="00757103">
      <w:pPr>
        <w:pStyle w:val="a3"/>
        <w:numPr>
          <w:ilvl w:val="0"/>
          <w:numId w:val="1"/>
        </w:numPr>
        <w:jc w:val="both"/>
      </w:pPr>
      <w:r>
        <w:t xml:space="preserve">Поддържане в постоянна готовност за ефективен пропускателен режим и ефективна охрана на ДГ „Иглика“. </w:t>
      </w:r>
    </w:p>
    <w:p w:rsidR="0061486C" w:rsidRDefault="0061486C" w:rsidP="00757103">
      <w:pPr>
        <w:jc w:val="both"/>
      </w:pPr>
      <w:r>
        <w:t xml:space="preserve">                                                                                                                                                 Срок: постоянен</w:t>
      </w:r>
    </w:p>
    <w:p w:rsidR="0061486C" w:rsidRDefault="0061486C" w:rsidP="00757103">
      <w:pPr>
        <w:pStyle w:val="a3"/>
        <w:numPr>
          <w:ilvl w:val="0"/>
          <w:numId w:val="1"/>
        </w:numPr>
        <w:jc w:val="both"/>
      </w:pPr>
      <w:r>
        <w:t>Осигуряване на присъствие на служител на ДГ „Иглика“ при извършване на ремонтни и снабдителни дейности от външни за обекта изпълнители.</w:t>
      </w:r>
    </w:p>
    <w:p w:rsidR="0061486C" w:rsidRDefault="0061486C" w:rsidP="00757103">
      <w:pPr>
        <w:ind w:left="360"/>
        <w:jc w:val="both"/>
      </w:pPr>
      <w:r>
        <w:t xml:space="preserve">                                                                                                                                  Срок : постоянен</w:t>
      </w:r>
    </w:p>
    <w:p w:rsidR="0061486C" w:rsidRDefault="0061486C" w:rsidP="00757103">
      <w:pPr>
        <w:ind w:left="360"/>
        <w:jc w:val="both"/>
      </w:pPr>
      <w:r>
        <w:t xml:space="preserve">                                                                                   Отговорник : домакин ; готвач ; огняр, директор</w:t>
      </w:r>
    </w:p>
    <w:p w:rsidR="0061486C" w:rsidRDefault="0061486C" w:rsidP="00757103">
      <w:pPr>
        <w:pStyle w:val="a3"/>
        <w:numPr>
          <w:ilvl w:val="0"/>
          <w:numId w:val="1"/>
        </w:numPr>
        <w:jc w:val="both"/>
      </w:pPr>
      <w:r>
        <w:t xml:space="preserve">РПУ да организира извършване на охранително обследване на сградата на ДЗ като се обърне основно внимание на състоянието на охраната, наличието на технически средства за охрана и наличието на инструкции и документи, регламентиращи реда и пропускателния режим. </w:t>
      </w:r>
    </w:p>
    <w:p w:rsidR="0061486C" w:rsidRDefault="0061486C" w:rsidP="00757103">
      <w:pPr>
        <w:jc w:val="both"/>
      </w:pPr>
      <w:r>
        <w:t xml:space="preserve">                                                                                                                       </w:t>
      </w:r>
      <w:r w:rsidR="00407BA2">
        <w:t xml:space="preserve">                 Срок: март 202</w:t>
      </w:r>
      <w:r w:rsidR="00757103">
        <w:t>6</w:t>
      </w:r>
      <w:r>
        <w:t xml:space="preserve"> г.</w:t>
      </w:r>
    </w:p>
    <w:p w:rsidR="0061486C" w:rsidRDefault="0061486C" w:rsidP="00757103">
      <w:pPr>
        <w:jc w:val="both"/>
      </w:pPr>
      <w:r>
        <w:t xml:space="preserve">                                                                                                                                             Отг.: Директора </w:t>
      </w:r>
    </w:p>
    <w:p w:rsidR="0061486C" w:rsidRDefault="0061486C" w:rsidP="00757103">
      <w:pPr>
        <w:pStyle w:val="a3"/>
        <w:numPr>
          <w:ilvl w:val="0"/>
          <w:numId w:val="1"/>
        </w:numPr>
        <w:jc w:val="both"/>
      </w:pPr>
      <w:r>
        <w:t xml:space="preserve">На базата на резултатите и анализите на състоянието на охраната на ДЗ, РПУ да организира провеждането на съвещание с длъжностните лица и обсъдят мерки за отстраняване на допуснатите слабости и пропуски. </w:t>
      </w:r>
    </w:p>
    <w:p w:rsidR="0061486C" w:rsidRDefault="0061486C" w:rsidP="00757103">
      <w:pPr>
        <w:jc w:val="both"/>
      </w:pPr>
      <w:r>
        <w:t xml:space="preserve">                                                                                                            </w:t>
      </w:r>
      <w:r w:rsidR="00407BA2">
        <w:t xml:space="preserve">                 Срок: април</w:t>
      </w:r>
      <w:r w:rsidR="00757103">
        <w:t xml:space="preserve"> </w:t>
      </w:r>
      <w:r w:rsidR="00407BA2">
        <w:t>202</w:t>
      </w:r>
      <w:r w:rsidR="00757103">
        <w:t>6</w:t>
      </w:r>
      <w:r>
        <w:t xml:space="preserve"> г. </w:t>
      </w:r>
    </w:p>
    <w:p w:rsidR="0061486C" w:rsidRDefault="0061486C" w:rsidP="00757103">
      <w:pPr>
        <w:jc w:val="both"/>
      </w:pPr>
      <w:r>
        <w:t xml:space="preserve">                                                                                                                                       Отг.: РПУ и Директора</w:t>
      </w:r>
    </w:p>
    <w:p w:rsidR="0061486C" w:rsidRDefault="0061486C" w:rsidP="00757103">
      <w:pPr>
        <w:pStyle w:val="a3"/>
        <w:numPr>
          <w:ilvl w:val="0"/>
          <w:numId w:val="1"/>
        </w:numPr>
        <w:jc w:val="both"/>
      </w:pPr>
      <w:r>
        <w:lastRenderedPageBreak/>
        <w:t xml:space="preserve">Проверка на състоянието на охраната, пожарната и аварийната безопасност на ДГ ”Иглика”. Определяне на допълнителни мерки за сигурност при необходимост. </w:t>
      </w:r>
    </w:p>
    <w:p w:rsidR="0061486C" w:rsidRDefault="0061486C" w:rsidP="00757103">
      <w:pPr>
        <w:jc w:val="both"/>
      </w:pPr>
      <w:r>
        <w:t xml:space="preserve">                                                                                                                                        Срок: постоянен </w:t>
      </w:r>
    </w:p>
    <w:p w:rsidR="0061486C" w:rsidRDefault="0061486C" w:rsidP="00757103">
      <w:pPr>
        <w:jc w:val="both"/>
      </w:pPr>
      <w:r>
        <w:t xml:space="preserve">                                                                                                                               Отг.: Директора и РПУ</w:t>
      </w:r>
    </w:p>
    <w:p w:rsidR="0061486C" w:rsidRDefault="0061486C" w:rsidP="00757103">
      <w:pPr>
        <w:pStyle w:val="a3"/>
        <w:numPr>
          <w:ilvl w:val="0"/>
          <w:numId w:val="1"/>
        </w:numPr>
        <w:jc w:val="both"/>
      </w:pPr>
      <w:r>
        <w:t>Изготвяне на стратегия за комуникация с местните медиите и гражданското общество по въпроси на противодействието на тероризма, включително в условията на управление при кризи вследствие на терористична дейност, съобразена със Стратегията за медийна комуникация в тази област на Европейския съюз.</w:t>
      </w:r>
    </w:p>
    <w:p w:rsidR="0061486C" w:rsidRDefault="0061486C" w:rsidP="00757103">
      <w:pPr>
        <w:jc w:val="both"/>
      </w:pPr>
      <w:r>
        <w:t xml:space="preserve">                                                                                     Срок: 3 месеца след утвърждаването на плана</w:t>
      </w:r>
    </w:p>
    <w:p w:rsidR="0061486C" w:rsidRDefault="0061486C" w:rsidP="00757103">
      <w:pPr>
        <w:jc w:val="both"/>
      </w:pPr>
      <w:r>
        <w:t xml:space="preserve">                                                                                                                                Отг.:  Директора</w:t>
      </w:r>
    </w:p>
    <w:p w:rsidR="0061486C" w:rsidRDefault="0061486C" w:rsidP="00757103">
      <w:pPr>
        <w:pStyle w:val="a3"/>
        <w:numPr>
          <w:ilvl w:val="0"/>
          <w:numId w:val="1"/>
        </w:numPr>
        <w:jc w:val="both"/>
        <w:rPr>
          <w:lang w:val="en-US"/>
        </w:rPr>
      </w:pPr>
      <w:r>
        <w:t>Оптимално използване на информационните източници за придобиване на изпреварваща информация за замисляни и/или подготвяни терористични действия .</w:t>
      </w:r>
    </w:p>
    <w:p w:rsidR="0061486C" w:rsidRDefault="0061486C" w:rsidP="00757103">
      <w:pPr>
        <w:pStyle w:val="a3"/>
        <w:jc w:val="both"/>
        <w:rPr>
          <w:lang w:val="en-US"/>
        </w:rPr>
      </w:pPr>
      <w:r>
        <w:t xml:space="preserve">                                                                                                                            Срок : постоянен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1486C" w:rsidRDefault="0061486C" w:rsidP="00757103">
      <w:pPr>
        <w:pStyle w:val="a3"/>
        <w:jc w:val="both"/>
      </w:pPr>
      <w:r>
        <w:t xml:space="preserve">                                                                                                                              Отг.: Директора </w:t>
      </w:r>
    </w:p>
    <w:p w:rsidR="0061486C" w:rsidRDefault="0061486C" w:rsidP="00757103">
      <w:pPr>
        <w:pStyle w:val="a3"/>
        <w:numPr>
          <w:ilvl w:val="0"/>
          <w:numId w:val="1"/>
        </w:numPr>
        <w:jc w:val="both"/>
      </w:pPr>
      <w:r>
        <w:t>Подобряване на информационното взаимодействие между ДГ ”Иглика”</w:t>
      </w:r>
      <w:r>
        <w:rPr>
          <w:lang w:val="en-US"/>
        </w:rPr>
        <w:t xml:space="preserve"> </w:t>
      </w:r>
      <w:r>
        <w:t xml:space="preserve">,Община Пещера и РПУ с цел активизиране обмена на информация в реално време за остри сигнали и оперативно интересни лица. </w:t>
      </w:r>
    </w:p>
    <w:p w:rsidR="0061486C" w:rsidRDefault="0061486C" w:rsidP="00757103">
      <w:pPr>
        <w:ind w:left="720"/>
        <w:jc w:val="both"/>
        <w:rPr>
          <w:lang w:val="en-US"/>
        </w:rPr>
      </w:pPr>
      <w:r>
        <w:t xml:space="preserve">                                                                                                                             Срок: постоянен</w:t>
      </w:r>
    </w:p>
    <w:p w:rsidR="0061486C" w:rsidRDefault="0061486C" w:rsidP="00757103">
      <w:pPr>
        <w:ind w:left="720"/>
        <w:jc w:val="both"/>
      </w:pPr>
      <w:r>
        <w:t xml:space="preserve">                                                                                                                            Отг.: Директора</w:t>
      </w:r>
    </w:p>
    <w:p w:rsidR="0061486C" w:rsidRDefault="0061486C" w:rsidP="00757103">
      <w:pPr>
        <w:pStyle w:val="a3"/>
        <w:numPr>
          <w:ilvl w:val="0"/>
          <w:numId w:val="1"/>
        </w:numPr>
        <w:jc w:val="both"/>
        <w:rPr>
          <w:lang w:val="en-US"/>
        </w:rPr>
      </w:pPr>
      <w:r>
        <w:t xml:space="preserve">Координирани действия с останалите ДЗ в града за противодействие на тероризма. </w:t>
      </w:r>
    </w:p>
    <w:p w:rsidR="0061486C" w:rsidRDefault="0061486C" w:rsidP="00757103">
      <w:pPr>
        <w:ind w:left="720"/>
        <w:jc w:val="both"/>
        <w:rPr>
          <w:lang w:val="en-US"/>
        </w:rPr>
      </w:pPr>
      <w:r>
        <w:t xml:space="preserve">                                                                                                                                Срок: постоянен</w:t>
      </w:r>
    </w:p>
    <w:p w:rsidR="0061486C" w:rsidRDefault="0061486C" w:rsidP="00757103">
      <w:pPr>
        <w:pStyle w:val="a3"/>
        <w:ind w:left="1080"/>
        <w:jc w:val="both"/>
        <w:rPr>
          <w:lang w:val="en-US"/>
        </w:rPr>
      </w:pPr>
      <w:r>
        <w:t xml:space="preserve">                                                                                                                      Отг.: Директорите</w:t>
      </w:r>
    </w:p>
    <w:p w:rsidR="0061486C" w:rsidRDefault="0061486C" w:rsidP="00757103">
      <w:pPr>
        <w:jc w:val="both"/>
      </w:pPr>
      <w:r>
        <w:t xml:space="preserve">         4. Ред за оповестяване и информиране </w:t>
      </w:r>
    </w:p>
    <w:p w:rsidR="0061486C" w:rsidRDefault="0061486C" w:rsidP="00757103">
      <w:pPr>
        <w:ind w:left="360"/>
        <w:jc w:val="both"/>
      </w:pPr>
      <w:r>
        <w:t xml:space="preserve">   На УМС  ДГ „Иглика“ определи за връзка по сигурността</w:t>
      </w:r>
      <w:r>
        <w:rPr>
          <w:b/>
        </w:rPr>
        <w:t xml:space="preserve">  Гинка Ангелова </w:t>
      </w:r>
      <w:r>
        <w:t>,изпълняващ длъжността помощник-възпитател .Служителят се запознава  с реда за оповестяване и информиране по чл.3,т.4 от настоящата Наредба  - мерки за реагиране и преодоляване на последиците при заплаха от терористичен акт или извършен такъв.</w:t>
      </w:r>
      <w:r>
        <w:rPr>
          <w:lang w:val="en-US"/>
        </w:rPr>
        <w:t xml:space="preserve"> </w:t>
      </w:r>
      <w:r>
        <w:t>Той незабавно трябва да информира ОДМВР при установяване на опасности и рискове за ДГ „Иглика“.</w:t>
      </w:r>
    </w:p>
    <w:p w:rsidR="0061486C" w:rsidRDefault="0061486C" w:rsidP="00757103">
      <w:pPr>
        <w:ind w:left="360"/>
        <w:jc w:val="both"/>
      </w:pPr>
      <w:r>
        <w:t xml:space="preserve">Служителят задължително провежда </w:t>
      </w:r>
      <w:r>
        <w:rPr>
          <w:b/>
        </w:rPr>
        <w:t>първоначален и периодичен</w:t>
      </w:r>
      <w:r>
        <w:t xml:space="preserve"> ( не по-малко от веднъж годишно ) </w:t>
      </w:r>
      <w:r>
        <w:rPr>
          <w:b/>
        </w:rPr>
        <w:t>инструктаж</w:t>
      </w:r>
      <w:r>
        <w:t xml:space="preserve"> и обучение на служителите в  ДГ „Иглика“</w:t>
      </w:r>
      <w:r>
        <w:rPr>
          <w:lang w:val="en-US"/>
        </w:rPr>
        <w:t xml:space="preserve"> </w:t>
      </w:r>
      <w:r>
        <w:t>,като при инструктажа :</w:t>
      </w:r>
    </w:p>
    <w:p w:rsidR="0061486C" w:rsidRDefault="0061486C" w:rsidP="00757103">
      <w:pPr>
        <w:pStyle w:val="a3"/>
        <w:numPr>
          <w:ilvl w:val="0"/>
          <w:numId w:val="2"/>
        </w:numPr>
        <w:jc w:val="both"/>
      </w:pPr>
      <w:r>
        <w:t>Запознават с основните правила за действие при засичане на лица със съмнително поведение,</w:t>
      </w:r>
      <w:r>
        <w:rPr>
          <w:lang w:val="en-US"/>
        </w:rPr>
        <w:t xml:space="preserve"> </w:t>
      </w:r>
      <w:r>
        <w:t>които безцелно пребивават в ДЗ,</w:t>
      </w:r>
      <w:r>
        <w:rPr>
          <w:lang w:val="en-US"/>
        </w:rPr>
        <w:t xml:space="preserve"> </w:t>
      </w:r>
      <w:r>
        <w:t>извършват оглед за камери,</w:t>
      </w:r>
      <w:r>
        <w:rPr>
          <w:lang w:val="en-US"/>
        </w:rPr>
        <w:t xml:space="preserve"> </w:t>
      </w:r>
      <w:r>
        <w:t>излъчват видима нервност и възбуда и други белези на нетипично поведение ;</w:t>
      </w:r>
    </w:p>
    <w:p w:rsidR="0061486C" w:rsidRDefault="0061486C" w:rsidP="00757103">
      <w:pPr>
        <w:pStyle w:val="a3"/>
        <w:numPr>
          <w:ilvl w:val="0"/>
          <w:numId w:val="2"/>
        </w:numPr>
        <w:jc w:val="both"/>
      </w:pPr>
      <w:r>
        <w:t>Инструктират за действие при установяване на изоставени багажи – чанти,</w:t>
      </w:r>
      <w:r>
        <w:rPr>
          <w:lang w:val="en-US"/>
        </w:rPr>
        <w:t xml:space="preserve"> </w:t>
      </w:r>
      <w:r>
        <w:t>куфари,</w:t>
      </w:r>
      <w:r>
        <w:rPr>
          <w:lang w:val="en-US"/>
        </w:rPr>
        <w:t xml:space="preserve"> </w:t>
      </w:r>
      <w:r>
        <w:t>пакети и др.;</w:t>
      </w:r>
    </w:p>
    <w:p w:rsidR="0061486C" w:rsidRDefault="0061486C" w:rsidP="00757103">
      <w:pPr>
        <w:pStyle w:val="a3"/>
        <w:numPr>
          <w:ilvl w:val="0"/>
          <w:numId w:val="2"/>
        </w:numPr>
        <w:jc w:val="both"/>
      </w:pPr>
      <w:r>
        <w:lastRenderedPageBreak/>
        <w:t>Инструктират за недопускане на събирането на голям брой посетители в малки помещения ;</w:t>
      </w:r>
    </w:p>
    <w:p w:rsidR="0061486C" w:rsidRDefault="0061486C" w:rsidP="00757103">
      <w:pPr>
        <w:pStyle w:val="a3"/>
        <w:numPr>
          <w:ilvl w:val="0"/>
          <w:numId w:val="2"/>
        </w:numPr>
        <w:jc w:val="both"/>
      </w:pPr>
      <w:r>
        <w:t>Инструктират за повишено внимание при получаване на пратки,</w:t>
      </w:r>
      <w:r>
        <w:rPr>
          <w:lang w:val="en-US"/>
        </w:rPr>
        <w:t xml:space="preserve"> </w:t>
      </w:r>
      <w:r>
        <w:t>пораждащи съмнение за наличие на забранени вещества или предмети или на пратки от неизвестни податели ;</w:t>
      </w:r>
    </w:p>
    <w:p w:rsidR="0061486C" w:rsidRDefault="0061486C" w:rsidP="00757103">
      <w:pPr>
        <w:pStyle w:val="a3"/>
        <w:numPr>
          <w:ilvl w:val="0"/>
          <w:numId w:val="2"/>
        </w:numPr>
        <w:jc w:val="both"/>
      </w:pPr>
      <w:r>
        <w:t>Запознават с начините за оповестяване,</w:t>
      </w:r>
      <w:r>
        <w:rPr>
          <w:lang w:val="en-US"/>
        </w:rPr>
        <w:t xml:space="preserve"> </w:t>
      </w:r>
      <w:r>
        <w:t>информиране и реагиране при извършен терористичен акт ;</w:t>
      </w:r>
    </w:p>
    <w:p w:rsidR="0061486C" w:rsidRDefault="0061486C" w:rsidP="00757103">
      <w:pPr>
        <w:pStyle w:val="a3"/>
        <w:numPr>
          <w:ilvl w:val="0"/>
          <w:numId w:val="2"/>
        </w:numPr>
        <w:jc w:val="both"/>
      </w:pPr>
      <w:r>
        <w:t xml:space="preserve">Провеждат симулативни  </w:t>
      </w:r>
      <w:r>
        <w:rPr>
          <w:b/>
        </w:rPr>
        <w:t>тренировки</w:t>
      </w:r>
      <w:r>
        <w:t xml:space="preserve"> и учения за противодействие на тероризма не по-малко от веднъж на шест месеца,</w:t>
      </w:r>
      <w:r>
        <w:rPr>
          <w:lang w:val="en-US"/>
        </w:rPr>
        <w:t xml:space="preserve"> </w:t>
      </w:r>
      <w:r>
        <w:t>което се отразява в протокол.</w:t>
      </w:r>
    </w:p>
    <w:p w:rsidR="0061486C" w:rsidRDefault="0061486C" w:rsidP="00757103">
      <w:pPr>
        <w:jc w:val="both"/>
      </w:pPr>
      <w:r>
        <w:t xml:space="preserve">      5. ДГ „Иглика“ има физическа охрана. Има изградени правила за пропускателен режим   при снабдяване и ремонтни дейности. Не се допуска паркиране на превозни средства в двора на ДГ, освен при снабдяване и при ремонтни дейности.</w:t>
      </w:r>
    </w:p>
    <w:p w:rsidR="0061486C" w:rsidRDefault="0061486C" w:rsidP="00757103">
      <w:pPr>
        <w:jc w:val="both"/>
      </w:pPr>
      <w:r>
        <w:t xml:space="preserve">    6. Осигуряване на присъствие на служител на ДГ „Иглика“ при извършване на ремонтни и снабдителни дейности от външни за обекта изпълнители.</w:t>
      </w:r>
    </w:p>
    <w:p w:rsidR="0061486C" w:rsidRDefault="0061486C" w:rsidP="00757103">
      <w:pPr>
        <w:jc w:val="both"/>
      </w:pPr>
      <w:r>
        <w:t xml:space="preserve">    7. В ДГ „Иглика“</w:t>
      </w:r>
      <w:r w:rsidR="00757103">
        <w:t xml:space="preserve"> няма</w:t>
      </w:r>
      <w:r>
        <w:t xml:space="preserve"> персонал за физическа защита-пазач на ДГ ; няма охранително осветление; </w:t>
      </w:r>
      <w:r w:rsidR="00757103">
        <w:t>има</w:t>
      </w:r>
      <w:r>
        <w:t xml:space="preserve"> система за видеонаблюдение.</w:t>
      </w:r>
    </w:p>
    <w:p w:rsidR="0061486C" w:rsidRDefault="0061486C" w:rsidP="00757103">
      <w:pPr>
        <w:jc w:val="both"/>
      </w:pPr>
      <w:r>
        <w:t xml:space="preserve">    8. В ДЗ  има действаща система за СОТ.</w:t>
      </w:r>
    </w:p>
    <w:p w:rsidR="0061486C" w:rsidRDefault="0061486C" w:rsidP="00757103">
      <w:pPr>
        <w:jc w:val="both"/>
      </w:pPr>
      <w:r>
        <w:t>Контролът на достъп до ДГ да се осъществява от персонал</w:t>
      </w:r>
      <w:r w:rsidR="00757103">
        <w:t>а</w:t>
      </w:r>
      <w:r>
        <w:t xml:space="preserve"> на ДЗ.</w:t>
      </w:r>
    </w:p>
    <w:p w:rsidR="0061486C" w:rsidRPr="00757103" w:rsidRDefault="0061486C" w:rsidP="00757103">
      <w:pPr>
        <w:jc w:val="both"/>
      </w:pPr>
      <w:r w:rsidRPr="00757103">
        <w:t xml:space="preserve">                                                                                                                                           </w:t>
      </w:r>
    </w:p>
    <w:p w:rsidR="0061486C" w:rsidRPr="00757103" w:rsidRDefault="0061486C" w:rsidP="00757103">
      <w:pPr>
        <w:jc w:val="both"/>
      </w:pPr>
      <w:r w:rsidRPr="00757103">
        <w:t>Плана за противодействие на тероризма за ДГ „Иг</w:t>
      </w:r>
      <w:r w:rsidR="00591ACC" w:rsidRPr="00757103">
        <w:t>лика“ е приет със заповед № 10</w:t>
      </w:r>
      <w:r w:rsidR="00757103">
        <w:t xml:space="preserve"> </w:t>
      </w:r>
      <w:r w:rsidR="00407BA2" w:rsidRPr="00757103">
        <w:t>от 15.09.202</w:t>
      </w:r>
      <w:r w:rsidR="00757103">
        <w:t>5</w:t>
      </w:r>
      <w:r w:rsidR="00407BA2" w:rsidRPr="00757103">
        <w:t>г.  на ПС от 15.09.202</w:t>
      </w:r>
      <w:r w:rsidR="00757103">
        <w:t>5</w:t>
      </w:r>
      <w:r w:rsidRPr="00757103">
        <w:t>г</w:t>
      </w:r>
      <w:r w:rsidR="00757103">
        <w:t>.</w:t>
      </w:r>
      <w:bookmarkStart w:id="0" w:name="_GoBack"/>
      <w:bookmarkEnd w:id="0"/>
      <w:r w:rsidRPr="00757103">
        <w:t xml:space="preserve">/Протокол № 1/.                                                                                                                                 </w:t>
      </w:r>
    </w:p>
    <w:p w:rsidR="0061486C" w:rsidRPr="00757103" w:rsidRDefault="0061486C" w:rsidP="00757103">
      <w:pPr>
        <w:jc w:val="both"/>
      </w:pPr>
    </w:p>
    <w:p w:rsidR="0061486C" w:rsidRPr="00757103" w:rsidRDefault="0061486C" w:rsidP="00757103">
      <w:pPr>
        <w:jc w:val="both"/>
      </w:pPr>
    </w:p>
    <w:p w:rsidR="00825771" w:rsidRPr="00757103" w:rsidRDefault="00757103" w:rsidP="00757103">
      <w:pPr>
        <w:jc w:val="both"/>
      </w:pPr>
    </w:p>
    <w:sectPr w:rsidR="00825771" w:rsidRPr="007571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356E9F"/>
    <w:multiLevelType w:val="hybridMultilevel"/>
    <w:tmpl w:val="1D6C2C8C"/>
    <w:lvl w:ilvl="0" w:tplc="04020011">
      <w:start w:val="1"/>
      <w:numFmt w:val="decimal"/>
      <w:lvlText w:val="%1)"/>
      <w:lvlJc w:val="left"/>
      <w:pPr>
        <w:ind w:left="1080" w:hanging="360"/>
      </w:p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BE3234E"/>
    <w:multiLevelType w:val="hybridMultilevel"/>
    <w:tmpl w:val="A47C951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86C"/>
    <w:rsid w:val="001010A5"/>
    <w:rsid w:val="00407BA2"/>
    <w:rsid w:val="0054625A"/>
    <w:rsid w:val="00591ACC"/>
    <w:rsid w:val="0061486C"/>
    <w:rsid w:val="0067180F"/>
    <w:rsid w:val="00757103"/>
    <w:rsid w:val="00FC3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384B5"/>
  <w15:chartTrackingRefBased/>
  <w15:docId w15:val="{53EE07E9-D91A-49B5-B469-B6C19CF36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486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486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71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7571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38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1995</Words>
  <Characters>11375</Characters>
  <Application>Microsoft Office Word</Application>
  <DocSecurity>0</DocSecurity>
  <Lines>94</Lines>
  <Paragraphs>26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1300864</dc:creator>
  <cp:keywords/>
  <dc:description/>
  <cp:lastModifiedBy>1300864</cp:lastModifiedBy>
  <cp:revision>2</cp:revision>
  <cp:lastPrinted>2025-09-24T08:36:00Z</cp:lastPrinted>
  <dcterms:created xsi:type="dcterms:W3CDTF">2025-09-24T08:36:00Z</dcterms:created>
  <dcterms:modified xsi:type="dcterms:W3CDTF">2025-09-24T08:36:00Z</dcterms:modified>
</cp:coreProperties>
</file>