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F91" w:rsidRDefault="009D4F91" w:rsidP="00B865F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 Г “ И ГЛ И К А “ - ГР. ПЕЩЕРА УЛ. ”ВЛ. РИЛСКИ” № 26, ТЕЛ. 0893667221</w:t>
      </w:r>
    </w:p>
    <w:p w:rsidR="009D4F91" w:rsidRDefault="009D4F91" w:rsidP="009D4F91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</w:t>
      </w:r>
    </w:p>
    <w:p w:rsidR="009D4F91" w:rsidRDefault="009D4F91" w:rsidP="009D4F91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</w:t>
      </w:r>
    </w:p>
    <w:p w:rsidR="009D4F91" w:rsidRDefault="009D4F91" w:rsidP="009D4F91">
      <w:pPr>
        <w:rPr>
          <w:rFonts w:ascii="Times New Roman" w:hAnsi="Times New Roman" w:cs="Times New Roman"/>
          <w:bCs/>
        </w:rPr>
      </w:pPr>
    </w:p>
    <w:p w:rsidR="009D4F91" w:rsidRDefault="009D4F91" w:rsidP="009D4F91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D4F91" w:rsidRDefault="009D4F91" w:rsidP="00B865FE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Утвърдил :                                                                                                                                                                                                                                                                      Директор  :………..                                                                                                                 /</w:t>
      </w:r>
      <w:proofErr w:type="spellStart"/>
      <w:r w:rsidR="00B865FE">
        <w:rPr>
          <w:rFonts w:ascii="Times New Roman" w:hAnsi="Times New Roman" w:cs="Times New Roman"/>
          <w:bCs/>
          <w:sz w:val="28"/>
          <w:szCs w:val="28"/>
        </w:rPr>
        <w:t>Стоимена</w:t>
      </w:r>
      <w:proofErr w:type="spellEnd"/>
      <w:r w:rsidR="00B865FE">
        <w:rPr>
          <w:rFonts w:ascii="Times New Roman" w:hAnsi="Times New Roman" w:cs="Times New Roman"/>
          <w:bCs/>
          <w:sz w:val="28"/>
          <w:szCs w:val="28"/>
        </w:rPr>
        <w:t xml:space="preserve"> Костадинова</w:t>
      </w:r>
      <w:r>
        <w:rPr>
          <w:rFonts w:ascii="Times New Roman" w:hAnsi="Times New Roman" w:cs="Times New Roman"/>
          <w:bCs/>
          <w:sz w:val="28"/>
          <w:szCs w:val="28"/>
        </w:rPr>
        <w:t>/</w:t>
      </w:r>
    </w:p>
    <w:p w:rsidR="009D4F91" w:rsidRDefault="009D4F91" w:rsidP="009D4F91">
      <w:pPr>
        <w:jc w:val="center"/>
        <w:rPr>
          <w:rFonts w:ascii="Times New Roman" w:hAnsi="Times New Roman" w:cs="Times New Roman"/>
          <w:bCs/>
          <w:sz w:val="44"/>
          <w:szCs w:val="44"/>
        </w:rPr>
      </w:pPr>
    </w:p>
    <w:p w:rsidR="009D4F91" w:rsidRDefault="009D4F91" w:rsidP="009D4F91">
      <w:pPr>
        <w:jc w:val="center"/>
        <w:rPr>
          <w:rFonts w:ascii="Times New Roman" w:hAnsi="Times New Roman" w:cs="Times New Roman"/>
          <w:bCs/>
          <w:sz w:val="44"/>
          <w:szCs w:val="44"/>
        </w:rPr>
      </w:pPr>
      <w:r>
        <w:rPr>
          <w:rFonts w:ascii="Times New Roman" w:hAnsi="Times New Roman" w:cs="Times New Roman"/>
          <w:bCs/>
          <w:sz w:val="44"/>
          <w:szCs w:val="44"/>
        </w:rPr>
        <w:t>МЕХАНИЗЪМ</w:t>
      </w:r>
    </w:p>
    <w:p w:rsidR="009D4F91" w:rsidRDefault="009D4F91" w:rsidP="009D4F91">
      <w:pPr>
        <w:jc w:val="center"/>
        <w:rPr>
          <w:rFonts w:ascii="Times New Roman" w:hAnsi="Times New Roman" w:cs="Times New Roman"/>
          <w:bCs/>
          <w:sz w:val="44"/>
          <w:szCs w:val="44"/>
        </w:rPr>
      </w:pPr>
    </w:p>
    <w:p w:rsidR="009D4F91" w:rsidRDefault="009D4F91" w:rsidP="009D4F91">
      <w:pPr>
        <w:jc w:val="center"/>
        <w:rPr>
          <w:rFonts w:ascii="Times New Roman" w:hAnsi="Times New Roman" w:cs="Times New Roman"/>
          <w:bCs/>
          <w:sz w:val="44"/>
          <w:szCs w:val="44"/>
        </w:rPr>
      </w:pPr>
      <w:r>
        <w:rPr>
          <w:rFonts w:ascii="Times New Roman" w:hAnsi="Times New Roman" w:cs="Times New Roman"/>
          <w:bCs/>
          <w:sz w:val="44"/>
          <w:szCs w:val="44"/>
        </w:rPr>
        <w:t>ЗА ПРОТИВОДЕЙСТВИЕ</w:t>
      </w:r>
    </w:p>
    <w:p w:rsidR="009D4F91" w:rsidRDefault="009D4F91" w:rsidP="009D4F91">
      <w:pPr>
        <w:jc w:val="center"/>
        <w:rPr>
          <w:rFonts w:ascii="Times New Roman" w:hAnsi="Times New Roman" w:cs="Times New Roman"/>
          <w:bCs/>
          <w:sz w:val="44"/>
          <w:szCs w:val="44"/>
        </w:rPr>
      </w:pPr>
    </w:p>
    <w:p w:rsidR="009D4F91" w:rsidRDefault="009D4F91" w:rsidP="009D4F91">
      <w:pPr>
        <w:jc w:val="center"/>
        <w:rPr>
          <w:rFonts w:ascii="Times New Roman" w:hAnsi="Times New Roman" w:cs="Times New Roman"/>
          <w:bCs/>
          <w:sz w:val="44"/>
          <w:szCs w:val="44"/>
        </w:rPr>
      </w:pPr>
      <w:r>
        <w:rPr>
          <w:rFonts w:ascii="Times New Roman" w:hAnsi="Times New Roman" w:cs="Times New Roman"/>
          <w:bCs/>
          <w:sz w:val="44"/>
          <w:szCs w:val="44"/>
        </w:rPr>
        <w:t xml:space="preserve">НА ТОРМОЗА И НАСИЛИЕТО В ДГ </w:t>
      </w:r>
    </w:p>
    <w:p w:rsidR="009D4F91" w:rsidRDefault="009D4F91" w:rsidP="009D4F91">
      <w:pPr>
        <w:jc w:val="center"/>
        <w:rPr>
          <w:rFonts w:ascii="Times New Roman" w:hAnsi="Times New Roman" w:cs="Times New Roman"/>
          <w:bCs/>
          <w:sz w:val="44"/>
          <w:szCs w:val="44"/>
        </w:rPr>
      </w:pPr>
    </w:p>
    <w:p w:rsidR="009D4F91" w:rsidRDefault="009D4F91" w:rsidP="009D4F91">
      <w:pPr>
        <w:jc w:val="center"/>
        <w:rPr>
          <w:rFonts w:ascii="Times New Roman" w:hAnsi="Times New Roman" w:cs="Times New Roman"/>
          <w:bCs/>
          <w:sz w:val="44"/>
          <w:szCs w:val="44"/>
        </w:rPr>
      </w:pPr>
      <w:r>
        <w:rPr>
          <w:rFonts w:ascii="Times New Roman" w:hAnsi="Times New Roman" w:cs="Times New Roman"/>
          <w:bCs/>
          <w:sz w:val="44"/>
          <w:szCs w:val="44"/>
        </w:rPr>
        <w:t>„ИГЛИКА“</w:t>
      </w:r>
    </w:p>
    <w:p w:rsidR="009D4F91" w:rsidRDefault="009D4F91" w:rsidP="009D4F91">
      <w:pPr>
        <w:jc w:val="center"/>
        <w:rPr>
          <w:rFonts w:ascii="Times New Roman" w:hAnsi="Times New Roman" w:cs="Times New Roman"/>
          <w:bCs/>
          <w:sz w:val="44"/>
          <w:szCs w:val="44"/>
        </w:rPr>
      </w:pPr>
    </w:p>
    <w:p w:rsidR="009D4F91" w:rsidRDefault="009D4F91" w:rsidP="009D4F91">
      <w:pPr>
        <w:jc w:val="center"/>
        <w:rPr>
          <w:rFonts w:ascii="Times New Roman" w:hAnsi="Times New Roman" w:cs="Times New Roman"/>
          <w:bCs/>
          <w:sz w:val="44"/>
          <w:szCs w:val="44"/>
        </w:rPr>
      </w:pPr>
      <w:r>
        <w:rPr>
          <w:rFonts w:ascii="Times New Roman" w:hAnsi="Times New Roman" w:cs="Times New Roman"/>
          <w:bCs/>
          <w:sz w:val="44"/>
          <w:szCs w:val="44"/>
        </w:rPr>
        <w:t>ГРАД ПЕЩЕРА</w:t>
      </w:r>
    </w:p>
    <w:p w:rsidR="009D4F91" w:rsidRDefault="009D4F91" w:rsidP="009D4F91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44"/>
          <w:szCs w:val="44"/>
        </w:rPr>
        <w:t xml:space="preserve">   </w:t>
      </w:r>
    </w:p>
    <w:p w:rsidR="009D4F91" w:rsidRDefault="009D4F91" w:rsidP="009D4F91">
      <w:pPr>
        <w:jc w:val="center"/>
        <w:rPr>
          <w:sz w:val="24"/>
          <w:szCs w:val="24"/>
        </w:rPr>
      </w:pPr>
      <w:r>
        <w:rPr>
          <w:sz w:val="24"/>
          <w:szCs w:val="24"/>
        </w:rPr>
        <w:t>202</w:t>
      </w:r>
      <w:r w:rsidR="00B865FE">
        <w:rPr>
          <w:sz w:val="24"/>
          <w:szCs w:val="24"/>
        </w:rPr>
        <w:t>5</w:t>
      </w:r>
      <w:r>
        <w:rPr>
          <w:sz w:val="24"/>
          <w:szCs w:val="24"/>
        </w:rPr>
        <w:t>/202</w:t>
      </w:r>
      <w:r w:rsidR="00B865FE">
        <w:rPr>
          <w:sz w:val="24"/>
          <w:szCs w:val="24"/>
        </w:rPr>
        <w:t>6</w:t>
      </w:r>
      <w:r>
        <w:rPr>
          <w:sz w:val="24"/>
          <w:szCs w:val="24"/>
        </w:rPr>
        <w:t>г</w:t>
      </w:r>
    </w:p>
    <w:p w:rsidR="009D4F91" w:rsidRDefault="009D4F91" w:rsidP="009D4F91">
      <w:pPr>
        <w:jc w:val="center"/>
        <w:rPr>
          <w:sz w:val="24"/>
          <w:szCs w:val="24"/>
        </w:rPr>
      </w:pPr>
    </w:p>
    <w:p w:rsidR="00B865FE" w:rsidRDefault="00B865FE" w:rsidP="009D4F91">
      <w:pPr>
        <w:jc w:val="center"/>
        <w:rPr>
          <w:sz w:val="24"/>
          <w:szCs w:val="24"/>
        </w:rPr>
      </w:pPr>
    </w:p>
    <w:p w:rsidR="009D4F91" w:rsidRDefault="009D4F91" w:rsidP="009D4F91">
      <w:pPr>
        <w:ind w:left="825"/>
        <w:jc w:val="both"/>
        <w:rPr>
          <w:b/>
          <w:sz w:val="24"/>
          <w:szCs w:val="24"/>
          <w:u w:val="single"/>
          <w:lang w:val="en-US"/>
        </w:rPr>
      </w:pPr>
      <w:r>
        <w:rPr>
          <w:b/>
          <w:sz w:val="24"/>
          <w:szCs w:val="24"/>
          <w:u w:val="single"/>
          <w:lang w:val="en-US"/>
        </w:rPr>
        <w:lastRenderedPageBreak/>
        <w:t xml:space="preserve"> I.</w:t>
      </w:r>
      <w:proofErr w:type="gramStart"/>
      <w:r>
        <w:rPr>
          <w:b/>
          <w:sz w:val="24"/>
          <w:szCs w:val="24"/>
          <w:u w:val="single"/>
        </w:rPr>
        <w:t>Въведение  :</w:t>
      </w:r>
      <w:proofErr w:type="gramEnd"/>
    </w:p>
    <w:p w:rsidR="009D4F91" w:rsidRDefault="009D4F91" w:rsidP="009D4F91">
      <w:pPr>
        <w:ind w:left="825"/>
        <w:jc w:val="both"/>
        <w:rPr>
          <w:sz w:val="24"/>
          <w:szCs w:val="24"/>
        </w:rPr>
      </w:pPr>
      <w:r>
        <w:rPr>
          <w:sz w:val="24"/>
          <w:szCs w:val="24"/>
        </w:rPr>
        <w:t>Причините за насилието и тормоза са много и комплексни и детската градина, училището и другите специализирани звена не биха могли да повлияят на всички. Но целта  е успешно да намалеят тези фактори, които са свързани със средата в самата институция и които допринасят за проява на насилие и агресивни модели на поведение.</w:t>
      </w:r>
    </w:p>
    <w:p w:rsidR="009D4F91" w:rsidRDefault="009D4F91" w:rsidP="009D4F91">
      <w:pPr>
        <w:ind w:left="825"/>
        <w:jc w:val="both"/>
        <w:rPr>
          <w:sz w:val="24"/>
          <w:szCs w:val="24"/>
        </w:rPr>
      </w:pPr>
      <w:r>
        <w:rPr>
          <w:sz w:val="24"/>
          <w:szCs w:val="24"/>
        </w:rPr>
        <w:t>Реален напредък в справянето с насилието и тормоза може да бъде постигнат само при прилагането на последователна и целенасочена политика, която се споделя и изпълнява от всички участници в образователния процес.</w:t>
      </w:r>
    </w:p>
    <w:p w:rsidR="009D4F91" w:rsidRDefault="009D4F91" w:rsidP="009D4F91">
      <w:pPr>
        <w:ind w:left="825"/>
        <w:jc w:val="both"/>
        <w:rPr>
          <w:sz w:val="24"/>
          <w:szCs w:val="24"/>
          <w:lang w:val="en-US"/>
        </w:rPr>
      </w:pPr>
      <w:r>
        <w:rPr>
          <w:b/>
          <w:sz w:val="24"/>
          <w:szCs w:val="24"/>
          <w:u w:val="single"/>
          <w:lang w:val="en-US"/>
        </w:rPr>
        <w:t>II</w:t>
      </w:r>
      <w:r>
        <w:rPr>
          <w:sz w:val="24"/>
          <w:szCs w:val="24"/>
          <w:lang w:val="en-US"/>
        </w:rPr>
        <w:t>.</w:t>
      </w:r>
      <w:r>
        <w:rPr>
          <w:b/>
          <w:sz w:val="24"/>
          <w:szCs w:val="24"/>
          <w:u w:val="single"/>
        </w:rPr>
        <w:t>Политика за превенция и интервенция на насилието и тормоза за сигурна образователна среда в ДГ „</w:t>
      </w:r>
      <w:proofErr w:type="gramStart"/>
      <w:r>
        <w:rPr>
          <w:b/>
          <w:sz w:val="24"/>
          <w:szCs w:val="24"/>
          <w:u w:val="single"/>
        </w:rPr>
        <w:t xml:space="preserve">Иглика“ </w:t>
      </w:r>
      <w:r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>–  ценности, цели, принципи :</w:t>
      </w:r>
    </w:p>
    <w:p w:rsidR="009D4F91" w:rsidRDefault="009D4F91" w:rsidP="009D4F91">
      <w:pPr>
        <w:ind w:left="825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  1.</w:t>
      </w:r>
      <w:r>
        <w:rPr>
          <w:sz w:val="24"/>
          <w:szCs w:val="24"/>
        </w:rPr>
        <w:t xml:space="preserve">За сигурна образователна среда и нулева толерантност към насилие и тормоз са </w:t>
      </w:r>
      <w:proofErr w:type="gramStart"/>
      <w:r>
        <w:rPr>
          <w:sz w:val="24"/>
          <w:szCs w:val="24"/>
        </w:rPr>
        <w:t>необходими :</w:t>
      </w:r>
      <w:proofErr w:type="gramEnd"/>
      <w:r>
        <w:rPr>
          <w:sz w:val="24"/>
          <w:szCs w:val="24"/>
        </w:rPr>
        <w:t xml:space="preserve"> </w:t>
      </w:r>
    </w:p>
    <w:p w:rsidR="009D4F91" w:rsidRDefault="009D4F91" w:rsidP="009D4F91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да се полагат системни усилия за възпитаване у децата на социални умения и нагласи, които не допускат насилие във взаимоотношенията;</w:t>
      </w:r>
    </w:p>
    <w:p w:rsidR="009D4F91" w:rsidRDefault="009D4F91" w:rsidP="009D4F91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да се подобрява физическата среда (занимални, общи помещения, санитарни помещения),която не съдържа предпоставка за изява на агресивно поведение и в същото време създава условия за формирането на групата като общност ;</w:t>
      </w:r>
    </w:p>
    <w:p w:rsidR="009D4F91" w:rsidRDefault="009D4F91" w:rsidP="009D4F91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да се предприемат последователни стъпки за разбиране на последиците от насилието и тормоза и мерки за подкрепа на децата за справяне с неприемливо поведение..</w:t>
      </w:r>
    </w:p>
    <w:p w:rsidR="009D4F91" w:rsidRDefault="009D4F91" w:rsidP="009D4F9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2.Основни </w:t>
      </w:r>
      <w:r>
        <w:rPr>
          <w:b/>
          <w:sz w:val="24"/>
          <w:szCs w:val="24"/>
        </w:rPr>
        <w:t>цели</w:t>
      </w:r>
      <w:r>
        <w:rPr>
          <w:sz w:val="24"/>
          <w:szCs w:val="24"/>
        </w:rPr>
        <w:t xml:space="preserve"> на политиката за превенция и интервенция на насилието в            ДГ „Иглика“ са :</w:t>
      </w:r>
    </w:p>
    <w:p w:rsidR="009D4F91" w:rsidRDefault="009D4F91" w:rsidP="009D4F91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да се създаде позитивна култура и климат в ДГ ;</w:t>
      </w:r>
    </w:p>
    <w:p w:rsidR="009D4F91" w:rsidRDefault="009D4F91" w:rsidP="009D4F91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да се повиши осведомеността на всички участници в процеса на предучилищното образование, че насилието е неприемливо поведение ;</w:t>
      </w:r>
    </w:p>
    <w:p w:rsidR="009D4F91" w:rsidRDefault="009D4F91" w:rsidP="009D4F91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да се разработи система за превантивна работа с децата, възпитавайки у тях уважение и толерантност към различията ; да развиват чувствителност към границите на другия;  кое поведение е приемливо и кое – не ; как да се реагира  на неприемливо поведение и др.</w:t>
      </w:r>
    </w:p>
    <w:p w:rsidR="009D4F91" w:rsidRDefault="009D4F91" w:rsidP="009D4F91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де се създаде система за интервенция, като се разработят правила и процедури във връзка с всяка една проява на насилие и тормоз.</w:t>
      </w:r>
    </w:p>
    <w:p w:rsidR="009D4F91" w:rsidRDefault="009D4F91" w:rsidP="009D4F91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Да се създаде система за предоставяне на подкрепа за пострадалите и въвлечените в ситуациите на насилие и тормоз ;</w:t>
      </w:r>
    </w:p>
    <w:p w:rsidR="009D4F91" w:rsidRDefault="009D4F91" w:rsidP="009D4F91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Да се създадат механизми за проследяване на ефективността от дейностите по превенция и интервенция.</w:t>
      </w:r>
    </w:p>
    <w:p w:rsidR="009D4F91" w:rsidRDefault="009D4F91" w:rsidP="009D4F91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3.Политиката за сигурна образователна среда в ДГ „Иглика“ ще се базира на следните </w:t>
      </w:r>
      <w:r>
        <w:rPr>
          <w:b/>
          <w:sz w:val="24"/>
          <w:szCs w:val="24"/>
        </w:rPr>
        <w:t>принципи :</w:t>
      </w:r>
    </w:p>
    <w:p w:rsidR="009D4F91" w:rsidRDefault="009D4F91" w:rsidP="009D4F91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Позитивна култура и климат, които приемат различието и разнообразието и се базират на принципите на приобщаващото образование ; дават възможност за развитие на сигурна среда, в която децата открито споделят и обсъждат теми, свързани с насилието ; насърчават взаимоотношенията на уважение сред цялата общност ;</w:t>
      </w:r>
    </w:p>
    <w:p w:rsidR="009D4F91" w:rsidRDefault="009D4F91" w:rsidP="009D4F91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Изграждане на капацитет за справяне с насилието ;</w:t>
      </w:r>
    </w:p>
    <w:p w:rsidR="009D4F91" w:rsidRDefault="009D4F91" w:rsidP="009D4F91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Въвеждане на образователни дейности за превенция на насилието, които развиват емпатия и уважение сред децата и изграждат нулева толерантност към всички форми на насилието ;</w:t>
      </w:r>
    </w:p>
    <w:p w:rsidR="009D4F91" w:rsidRDefault="009D4F91" w:rsidP="009D4F91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Своевременно вписване, изясняване и прилагане на мерки и последващи действия в случай на насилие и тормоз ;</w:t>
      </w:r>
    </w:p>
    <w:p w:rsidR="009D4F91" w:rsidRDefault="009D4F91" w:rsidP="009D4F91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Партньорство с родителите ;</w:t>
      </w:r>
    </w:p>
    <w:p w:rsidR="009D4F91" w:rsidRDefault="009D4F91" w:rsidP="009D4F91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Проследяване на ефективността на цялостната политика за превенция и интервенция на насилието и тормоза.</w:t>
      </w:r>
    </w:p>
    <w:p w:rsidR="009D4F91" w:rsidRDefault="009D4F91" w:rsidP="009D4F91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  <w:lang w:val="en-US"/>
        </w:rPr>
        <w:t>II.</w:t>
      </w:r>
      <w:r>
        <w:rPr>
          <w:b/>
          <w:sz w:val="24"/>
          <w:szCs w:val="24"/>
          <w:u w:val="single"/>
        </w:rPr>
        <w:t>Създаване на система от мерки за реализиране на сигурна образователна среда в ДГ „</w:t>
      </w:r>
      <w:proofErr w:type="gramStart"/>
      <w:r>
        <w:rPr>
          <w:b/>
          <w:sz w:val="24"/>
          <w:szCs w:val="24"/>
          <w:u w:val="single"/>
        </w:rPr>
        <w:t xml:space="preserve">Иглика“  </w:t>
      </w:r>
      <w:proofErr w:type="gramEnd"/>
      <w:r>
        <w:rPr>
          <w:b/>
          <w:sz w:val="24"/>
          <w:szCs w:val="24"/>
          <w:u w:val="single"/>
        </w:rPr>
        <w:t>:</w:t>
      </w:r>
    </w:p>
    <w:p w:rsidR="009D4F91" w:rsidRDefault="009D4F91" w:rsidP="009D4F91">
      <w:pPr>
        <w:pStyle w:val="a3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Създаване на </w:t>
      </w:r>
      <w:r>
        <w:rPr>
          <w:b/>
          <w:sz w:val="24"/>
          <w:szCs w:val="24"/>
        </w:rPr>
        <w:t>координационен съвет</w:t>
      </w:r>
      <w:r>
        <w:rPr>
          <w:sz w:val="24"/>
          <w:szCs w:val="24"/>
        </w:rPr>
        <w:t xml:space="preserve"> с ясни функции и делегирани отговорности, който планира, проследява и координира усилията за справяне с насилието и тормоза.</w:t>
      </w:r>
    </w:p>
    <w:p w:rsidR="009D4F91" w:rsidRDefault="009D4F91" w:rsidP="009D4F91">
      <w:pPr>
        <w:pStyle w:val="a3"/>
        <w:ind w:left="780"/>
        <w:jc w:val="both"/>
        <w:rPr>
          <w:sz w:val="24"/>
          <w:szCs w:val="24"/>
        </w:rPr>
      </w:pPr>
      <w:r>
        <w:rPr>
          <w:b/>
          <w:sz w:val="24"/>
          <w:szCs w:val="24"/>
        </w:rPr>
        <w:t>Координационния съвет е в състав</w:t>
      </w:r>
      <w:r>
        <w:rPr>
          <w:sz w:val="24"/>
          <w:szCs w:val="24"/>
        </w:rPr>
        <w:t xml:space="preserve">  :</w:t>
      </w:r>
    </w:p>
    <w:p w:rsidR="009D4F91" w:rsidRDefault="009D4F91" w:rsidP="009D4F91">
      <w:pPr>
        <w:pStyle w:val="a3"/>
        <w:ind w:left="11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-- </w:t>
      </w:r>
      <w:r w:rsidR="00B865FE">
        <w:rPr>
          <w:b/>
          <w:sz w:val="24"/>
          <w:szCs w:val="24"/>
        </w:rPr>
        <w:t>Дафинка Тончева</w:t>
      </w:r>
      <w:r>
        <w:rPr>
          <w:sz w:val="24"/>
          <w:szCs w:val="24"/>
        </w:rPr>
        <w:t xml:space="preserve"> - председател на КС ;</w:t>
      </w:r>
    </w:p>
    <w:p w:rsidR="009D4F91" w:rsidRDefault="009D4F91" w:rsidP="009D4F91">
      <w:pPr>
        <w:pStyle w:val="a3"/>
        <w:ind w:left="11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Членове : </w:t>
      </w:r>
      <w:r>
        <w:rPr>
          <w:b/>
          <w:sz w:val="24"/>
          <w:szCs w:val="24"/>
        </w:rPr>
        <w:t>-- Парашкева Димитрова</w:t>
      </w:r>
      <w:r>
        <w:rPr>
          <w:sz w:val="24"/>
          <w:szCs w:val="24"/>
        </w:rPr>
        <w:t xml:space="preserve"> – мед. сестра на ДГ;</w:t>
      </w:r>
    </w:p>
    <w:p w:rsidR="009D4F91" w:rsidRDefault="009D4F91" w:rsidP="009D4F91">
      <w:pPr>
        <w:pStyle w:val="a3"/>
        <w:ind w:left="11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="00B865FE">
        <w:rPr>
          <w:sz w:val="24"/>
          <w:szCs w:val="24"/>
        </w:rPr>
        <w:t xml:space="preserve"> </w:t>
      </w:r>
      <w:r w:rsidRPr="00B865FE">
        <w:rPr>
          <w:b/>
          <w:sz w:val="24"/>
          <w:szCs w:val="24"/>
        </w:rPr>
        <w:t>--</w:t>
      </w:r>
      <w:r w:rsidR="00B865FE" w:rsidRPr="00B865FE">
        <w:rPr>
          <w:b/>
          <w:sz w:val="24"/>
          <w:szCs w:val="24"/>
        </w:rPr>
        <w:t xml:space="preserve"> </w:t>
      </w:r>
      <w:r w:rsidR="00B865FE">
        <w:rPr>
          <w:b/>
          <w:sz w:val="24"/>
          <w:szCs w:val="24"/>
        </w:rPr>
        <w:t>Таня Костадинова</w:t>
      </w:r>
      <w:r>
        <w:rPr>
          <w:sz w:val="24"/>
          <w:szCs w:val="24"/>
        </w:rPr>
        <w:t xml:space="preserve"> </w:t>
      </w:r>
      <w:r w:rsidR="00B865FE">
        <w:rPr>
          <w:sz w:val="24"/>
          <w:szCs w:val="24"/>
        </w:rPr>
        <w:t>–</w:t>
      </w:r>
      <w:r>
        <w:rPr>
          <w:sz w:val="24"/>
          <w:szCs w:val="24"/>
        </w:rPr>
        <w:t xml:space="preserve"> учител</w:t>
      </w:r>
      <w:r w:rsidR="00B865FE">
        <w:rPr>
          <w:sz w:val="24"/>
          <w:szCs w:val="24"/>
        </w:rPr>
        <w:t xml:space="preserve"> и родител</w:t>
      </w:r>
      <w:r>
        <w:rPr>
          <w:sz w:val="24"/>
          <w:szCs w:val="24"/>
        </w:rPr>
        <w:t xml:space="preserve"> </w:t>
      </w:r>
    </w:p>
    <w:p w:rsidR="009D4F91" w:rsidRPr="009D4F91" w:rsidRDefault="009D4F91" w:rsidP="009D4F91">
      <w:pPr>
        <w:pStyle w:val="a3"/>
        <w:ind w:left="114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</w:t>
      </w:r>
      <w:r w:rsidR="00B865FE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    </w:t>
      </w:r>
      <w:r w:rsidR="005A483E">
        <w:rPr>
          <w:b/>
          <w:sz w:val="24"/>
          <w:szCs w:val="24"/>
        </w:rPr>
        <w:t>--Гергана Търпова</w:t>
      </w:r>
      <w:r>
        <w:rPr>
          <w:b/>
          <w:sz w:val="24"/>
          <w:szCs w:val="24"/>
        </w:rPr>
        <w:t xml:space="preserve">  -</w:t>
      </w:r>
      <w:r w:rsidR="005A483E">
        <w:rPr>
          <w:sz w:val="24"/>
          <w:szCs w:val="24"/>
        </w:rPr>
        <w:t xml:space="preserve"> учи</w:t>
      </w:r>
      <w:r w:rsidR="00B865FE">
        <w:rPr>
          <w:sz w:val="24"/>
          <w:szCs w:val="24"/>
        </w:rPr>
        <w:t>т</w:t>
      </w:r>
      <w:r w:rsidR="005A483E">
        <w:rPr>
          <w:sz w:val="24"/>
          <w:szCs w:val="24"/>
        </w:rPr>
        <w:t>ел</w:t>
      </w:r>
    </w:p>
    <w:p w:rsidR="009D4F91" w:rsidRDefault="009D4F91" w:rsidP="009D4F91">
      <w:pPr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      </w:t>
      </w:r>
      <w:r>
        <w:rPr>
          <w:b/>
          <w:sz w:val="24"/>
          <w:szCs w:val="24"/>
          <w:u w:val="single"/>
        </w:rPr>
        <w:t>2.Оценка на ситуацията :</w:t>
      </w:r>
    </w:p>
    <w:p w:rsidR="009D4F91" w:rsidRDefault="009D4F91" w:rsidP="009D4F9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Колективът на ДГ „Иглика“ бе запознат с темата за насилието , тормоза  и противодействието им на общо събрание.</w:t>
      </w:r>
    </w:p>
    <w:p w:rsidR="009D4F91" w:rsidRDefault="009D4F91" w:rsidP="009D4F9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Ежедневно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с децата и техните родители се провеждат разговори, беседи, разисквания, обсъждания на тема поведението на децата и имат за цел възпитаване на </w:t>
      </w:r>
      <w:r>
        <w:rPr>
          <w:sz w:val="24"/>
          <w:szCs w:val="24"/>
        </w:rPr>
        <w:lastRenderedPageBreak/>
        <w:t>социални умения и нагласи, недопускащи насилие и тормоз във взаимоотношенията между деца – деца ; възрастни – деца и деца –възрастни.</w:t>
      </w:r>
    </w:p>
    <w:p w:rsidR="009D4F91" w:rsidRDefault="009D4F91" w:rsidP="009D4F9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В ДГ „Иглика“ са наблюдавани форми на физическо и психическо насилие и тормоз от първо ниво между децата. Те се проявяват ежедневно в поведението на децата, най-често в играта при спречкване за играчки, за значима роля или за приятел. Най-честите места, на които се случват тези прояви са занималнята, площадката за игра, санитарните помещения, коридора и стълбите. До момента на тези прояви се реагираше със следните мерки :</w:t>
      </w:r>
    </w:p>
    <w:p w:rsidR="009D4F91" w:rsidRDefault="009D4F91" w:rsidP="009D4F91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Прекратяване на ситуацията и успокояване на всички участници;</w:t>
      </w:r>
    </w:p>
    <w:p w:rsidR="009D4F91" w:rsidRDefault="009D4F91" w:rsidP="009D4F91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Проучване детайлно случилото се от учителката;</w:t>
      </w:r>
    </w:p>
    <w:p w:rsidR="009D4F91" w:rsidRDefault="009D4F91" w:rsidP="009D4F91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Уведомяване на Директора ;</w:t>
      </w:r>
    </w:p>
    <w:p w:rsidR="009D4F91" w:rsidRDefault="009D4F91" w:rsidP="009D4F91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Разговори с </w:t>
      </w:r>
      <w:proofErr w:type="spellStart"/>
      <w:r>
        <w:rPr>
          <w:sz w:val="24"/>
          <w:szCs w:val="24"/>
        </w:rPr>
        <w:t>пот</w:t>
      </w:r>
      <w:r w:rsidR="00B865FE">
        <w:rPr>
          <w:sz w:val="24"/>
          <w:szCs w:val="24"/>
        </w:rPr>
        <w:t>ъ</w:t>
      </w:r>
      <w:r>
        <w:rPr>
          <w:sz w:val="24"/>
          <w:szCs w:val="24"/>
        </w:rPr>
        <w:t>рпевшото</w:t>
      </w:r>
      <w:proofErr w:type="spellEnd"/>
      <w:r>
        <w:rPr>
          <w:sz w:val="24"/>
          <w:szCs w:val="24"/>
        </w:rPr>
        <w:t xml:space="preserve">  дете ;</w:t>
      </w:r>
    </w:p>
    <w:p w:rsidR="009D4F91" w:rsidRDefault="009D4F91" w:rsidP="009D4F91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Разговори с насилника ;</w:t>
      </w:r>
    </w:p>
    <w:p w:rsidR="009D4F91" w:rsidRDefault="009D4F91" w:rsidP="009D4F91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Разговори с цялата група ;</w:t>
      </w:r>
    </w:p>
    <w:p w:rsidR="009D4F91" w:rsidRDefault="009D4F91" w:rsidP="009D4F91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Уведомяване и разговори с родителите.</w:t>
      </w:r>
    </w:p>
    <w:p w:rsidR="009D4F91" w:rsidRDefault="009D4F91" w:rsidP="009D4F91">
      <w:pPr>
        <w:jc w:val="both"/>
        <w:rPr>
          <w:b/>
          <w:sz w:val="24"/>
          <w:szCs w:val="24"/>
          <w:u w:val="single"/>
        </w:rPr>
      </w:pPr>
    </w:p>
    <w:p w:rsidR="009D4F91" w:rsidRDefault="009D4F91" w:rsidP="009D4F91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 3.План за дейността на координационния съвет за превенция и интервенция на насилието и тормоза в ДГ „Иглика“ :</w:t>
      </w:r>
    </w:p>
    <w:p w:rsidR="009D4F91" w:rsidRDefault="009D4F91" w:rsidP="009D4F9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5A483E">
        <w:rPr>
          <w:sz w:val="24"/>
          <w:szCs w:val="24"/>
        </w:rPr>
        <w:t>Планът се изготви от координационния съвет и  се прие на заседание на ПС на ДГ „Иглика“ с протокол № 1,  Утвърди се</w:t>
      </w:r>
      <w:r w:rsidR="005A483E" w:rsidRPr="005A483E">
        <w:rPr>
          <w:sz w:val="24"/>
          <w:szCs w:val="24"/>
        </w:rPr>
        <w:t xml:space="preserve"> от Директора със заповед № 11</w:t>
      </w:r>
      <w:r w:rsidR="003E58BB">
        <w:rPr>
          <w:sz w:val="24"/>
          <w:szCs w:val="24"/>
        </w:rPr>
        <w:t>/15.09.2025</w:t>
      </w:r>
      <w:r w:rsidRPr="005A483E">
        <w:rPr>
          <w:sz w:val="24"/>
          <w:szCs w:val="24"/>
        </w:rPr>
        <w:t>г</w:t>
      </w:r>
      <w:r w:rsidR="003E58BB">
        <w:rPr>
          <w:sz w:val="24"/>
          <w:szCs w:val="24"/>
        </w:rPr>
        <w:t>.</w:t>
      </w:r>
      <w:bookmarkStart w:id="0" w:name="_GoBack"/>
      <w:bookmarkEnd w:id="0"/>
    </w:p>
    <w:p w:rsidR="009D4F91" w:rsidRDefault="009D4F91" w:rsidP="009D4F91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 Планът е изработен в изпълнение на изискванията на „Механизма за противодействие на тормоза и насилието в институциите в системата на предучилищното и училищно образование“ и съгласно заповед РД 09-5906/28.12.2017г. на Министъра на образованието и науката</w:t>
      </w:r>
      <w:r>
        <w:rPr>
          <w:sz w:val="24"/>
          <w:szCs w:val="24"/>
          <w:lang w:val="en-US"/>
        </w:rPr>
        <w:t>.</w:t>
      </w:r>
    </w:p>
    <w:p w:rsidR="009D4F91" w:rsidRDefault="009D4F91" w:rsidP="009D4F91">
      <w:pPr>
        <w:pStyle w:val="a3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Избор на </w:t>
      </w:r>
      <w:r>
        <w:rPr>
          <w:sz w:val="24"/>
          <w:szCs w:val="24"/>
          <w:u w:val="single"/>
        </w:rPr>
        <w:t>координационен съвет</w:t>
      </w:r>
      <w:r>
        <w:rPr>
          <w:sz w:val="24"/>
          <w:szCs w:val="24"/>
        </w:rPr>
        <w:t xml:space="preserve"> от учители, медицински сестри, родители.</w:t>
      </w:r>
    </w:p>
    <w:p w:rsidR="009D4F91" w:rsidRDefault="009D4F91" w:rsidP="009D4F9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срок :   септември 202</w:t>
      </w:r>
      <w:r w:rsidR="00B865FE">
        <w:rPr>
          <w:sz w:val="24"/>
          <w:szCs w:val="24"/>
        </w:rPr>
        <w:t>5</w:t>
      </w:r>
      <w:r>
        <w:rPr>
          <w:sz w:val="24"/>
          <w:szCs w:val="24"/>
        </w:rPr>
        <w:t>г.</w:t>
      </w:r>
    </w:p>
    <w:p w:rsidR="009D4F91" w:rsidRDefault="009D4F91" w:rsidP="009D4F91">
      <w:pPr>
        <w:pStyle w:val="a3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Изготвяне от координационния съвет на </w:t>
      </w:r>
      <w:r>
        <w:rPr>
          <w:sz w:val="24"/>
          <w:szCs w:val="24"/>
          <w:u w:val="single"/>
        </w:rPr>
        <w:t>оценка  на ситуацията</w:t>
      </w:r>
      <w:r>
        <w:rPr>
          <w:sz w:val="24"/>
          <w:szCs w:val="24"/>
        </w:rPr>
        <w:t>.</w:t>
      </w:r>
    </w:p>
    <w:p w:rsidR="009D4F91" w:rsidRDefault="009D4F91" w:rsidP="009D4F9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срок:  септември 202</w:t>
      </w:r>
      <w:r w:rsidR="00B865FE">
        <w:rPr>
          <w:sz w:val="24"/>
          <w:szCs w:val="24"/>
        </w:rPr>
        <w:t>5</w:t>
      </w:r>
      <w:r>
        <w:rPr>
          <w:sz w:val="24"/>
          <w:szCs w:val="24"/>
        </w:rPr>
        <w:t>г.</w:t>
      </w:r>
    </w:p>
    <w:p w:rsidR="009D4F91" w:rsidRDefault="009D4F91" w:rsidP="009D4F91">
      <w:pPr>
        <w:pStyle w:val="a3"/>
        <w:numPr>
          <w:ilvl w:val="0"/>
          <w:numId w:val="6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Дейности по превенция на насилието и тормоза :</w:t>
      </w:r>
    </w:p>
    <w:p w:rsidR="009D4F91" w:rsidRDefault="009D4F91" w:rsidP="009D4F91">
      <w:pPr>
        <w:pStyle w:val="a3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Дейности по превенция на ниво ДГ :</w:t>
      </w:r>
    </w:p>
    <w:p w:rsidR="009D4F91" w:rsidRDefault="009D4F91" w:rsidP="009D4F91">
      <w:pPr>
        <w:pStyle w:val="a3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Запознаване на целия колектив на Общо събрание с определението, проявлението и последиците от насилието и тормоза.</w:t>
      </w:r>
    </w:p>
    <w:p w:rsidR="009D4F91" w:rsidRDefault="009D4F91" w:rsidP="009D4F91">
      <w:pPr>
        <w:pStyle w:val="a3"/>
        <w:ind w:left="20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срок : октомври 202</w:t>
      </w:r>
      <w:r w:rsidR="00B865FE">
        <w:rPr>
          <w:sz w:val="24"/>
          <w:szCs w:val="24"/>
        </w:rPr>
        <w:t>5</w:t>
      </w:r>
      <w:r>
        <w:rPr>
          <w:sz w:val="24"/>
          <w:szCs w:val="24"/>
        </w:rPr>
        <w:t xml:space="preserve"> г.</w:t>
      </w:r>
    </w:p>
    <w:p w:rsidR="009D4F91" w:rsidRDefault="009D4F91" w:rsidP="009D4F91">
      <w:pPr>
        <w:pStyle w:val="a3"/>
        <w:ind w:left="204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отговорник : Директора на ДГ и                               председателя на КС</w:t>
      </w:r>
    </w:p>
    <w:p w:rsidR="009D4F91" w:rsidRDefault="009D4F91" w:rsidP="009D4F91">
      <w:pPr>
        <w:pStyle w:val="a3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Актуализиране на Етичния кодекс на работещите в ДГ „Иглика“ и Етичен кодекс на работещите с деца.</w:t>
      </w:r>
    </w:p>
    <w:p w:rsidR="009D4F91" w:rsidRDefault="009D4F91" w:rsidP="009D4F91">
      <w:pPr>
        <w:pStyle w:val="a3"/>
        <w:ind w:left="20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срок : </w:t>
      </w:r>
      <w:r>
        <w:rPr>
          <w:sz w:val="24"/>
          <w:szCs w:val="24"/>
          <w:lang w:val="en-US"/>
        </w:rPr>
        <w:t>IX.– X.</w:t>
      </w:r>
      <w:r>
        <w:rPr>
          <w:sz w:val="24"/>
          <w:szCs w:val="24"/>
        </w:rPr>
        <w:t xml:space="preserve"> 202</w:t>
      </w:r>
      <w:r w:rsidR="00B865FE">
        <w:rPr>
          <w:sz w:val="24"/>
          <w:szCs w:val="24"/>
        </w:rPr>
        <w:t>5</w:t>
      </w:r>
      <w:r>
        <w:rPr>
          <w:sz w:val="24"/>
          <w:szCs w:val="24"/>
        </w:rPr>
        <w:t xml:space="preserve"> г.</w:t>
      </w:r>
    </w:p>
    <w:p w:rsidR="009D4F91" w:rsidRDefault="009D4F91" w:rsidP="009D4F91">
      <w:pPr>
        <w:pStyle w:val="a3"/>
        <w:ind w:left="20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отговорник : Директора на ДГ</w:t>
      </w:r>
    </w:p>
    <w:p w:rsidR="009D4F91" w:rsidRDefault="009D4F91" w:rsidP="009D4F91">
      <w:pPr>
        <w:pStyle w:val="a3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Създаване на правила на поведение и ценности на ниво ДГ и вписване в Правилника за дейността на ДГ.</w:t>
      </w:r>
    </w:p>
    <w:p w:rsidR="009D4F91" w:rsidRDefault="009D4F91" w:rsidP="009D4F9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срок : ноември 202</w:t>
      </w:r>
      <w:r w:rsidR="00B865FE">
        <w:rPr>
          <w:sz w:val="24"/>
          <w:szCs w:val="24"/>
        </w:rPr>
        <w:t>5</w:t>
      </w:r>
      <w:r>
        <w:rPr>
          <w:sz w:val="24"/>
          <w:szCs w:val="24"/>
        </w:rPr>
        <w:t xml:space="preserve"> г.                                                                                                 </w:t>
      </w:r>
    </w:p>
    <w:p w:rsidR="009D4F91" w:rsidRDefault="009D4F91" w:rsidP="009D4F9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отговорник  : Кристина Сиракова</w:t>
      </w:r>
    </w:p>
    <w:p w:rsidR="009D4F91" w:rsidRDefault="009D4F91" w:rsidP="009D4F91">
      <w:pPr>
        <w:pStyle w:val="a3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Повишаване на квалификацията на педагогическия  персонал чрез участие в специализирани обучения за превенция и справяне с насилието и тормоза.</w:t>
      </w:r>
    </w:p>
    <w:p w:rsidR="009D4F91" w:rsidRDefault="009D4F91" w:rsidP="009D4F91">
      <w:pPr>
        <w:pStyle w:val="a3"/>
        <w:ind w:left="20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срок  : постоянен</w:t>
      </w:r>
    </w:p>
    <w:p w:rsidR="009D4F91" w:rsidRDefault="009D4F91" w:rsidP="009D4F91">
      <w:pPr>
        <w:pStyle w:val="a3"/>
        <w:ind w:left="20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отговорник  : Директора</w:t>
      </w:r>
    </w:p>
    <w:p w:rsidR="009D4F91" w:rsidRDefault="009D4F91" w:rsidP="009D4F9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2.Дейности по превенция на ниво група  :</w:t>
      </w:r>
    </w:p>
    <w:p w:rsidR="009D4F91" w:rsidRDefault="009D4F91" w:rsidP="009D4F91">
      <w:pPr>
        <w:pStyle w:val="a3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Децата с водещата роля на учителката създават правила на поведение и ценности на ниво група.</w:t>
      </w:r>
    </w:p>
    <w:p w:rsidR="009D4F91" w:rsidRDefault="009D4F91" w:rsidP="009D4F91">
      <w:pPr>
        <w:pStyle w:val="a3"/>
        <w:ind w:left="20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Срок  :  декември 202</w:t>
      </w:r>
      <w:r w:rsidR="00B865FE">
        <w:rPr>
          <w:sz w:val="24"/>
          <w:szCs w:val="24"/>
        </w:rPr>
        <w:t>5</w:t>
      </w:r>
      <w:r>
        <w:rPr>
          <w:sz w:val="24"/>
          <w:szCs w:val="24"/>
        </w:rPr>
        <w:t>г.</w:t>
      </w:r>
    </w:p>
    <w:p w:rsidR="009D4F91" w:rsidRDefault="009D4F91" w:rsidP="009D4F91">
      <w:pPr>
        <w:pStyle w:val="a3"/>
        <w:ind w:left="20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Отговорник  - учителите по групи</w:t>
      </w:r>
    </w:p>
    <w:p w:rsidR="009D4F91" w:rsidRDefault="009D4F91" w:rsidP="009D4F91">
      <w:pPr>
        <w:pStyle w:val="a3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Обучителни дейности с децата с цел формиране у тях на нагласи и социални умения за здравословно и ненасилствено общуване, емпатия и толерантност към другите.</w:t>
      </w:r>
    </w:p>
    <w:p w:rsidR="009D4F91" w:rsidRDefault="009D4F91" w:rsidP="009D4F91">
      <w:pPr>
        <w:pStyle w:val="a3"/>
        <w:ind w:left="20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срок : постоянен</w:t>
      </w:r>
    </w:p>
    <w:p w:rsidR="009D4F91" w:rsidRDefault="009D4F91" w:rsidP="009D4F91">
      <w:pPr>
        <w:pStyle w:val="a3"/>
        <w:ind w:left="20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отговорник : учителите по групи</w:t>
      </w:r>
    </w:p>
    <w:p w:rsidR="009D4F91" w:rsidRDefault="009D4F91" w:rsidP="009D4F91">
      <w:pPr>
        <w:pStyle w:val="a3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Провеждане на тематични родителски срещи </w:t>
      </w:r>
    </w:p>
    <w:p w:rsidR="009D4F91" w:rsidRDefault="009D4F91" w:rsidP="009D4F9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срок  :  през учебно време</w:t>
      </w:r>
    </w:p>
    <w:p w:rsidR="009D4F91" w:rsidRDefault="009D4F91" w:rsidP="009D4F9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отговорник : учителите по групи</w:t>
      </w:r>
    </w:p>
    <w:p w:rsidR="009D4F91" w:rsidRDefault="009D4F91" w:rsidP="009D4F91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  </w:t>
      </w:r>
      <w:r>
        <w:rPr>
          <w:b/>
          <w:sz w:val="24"/>
          <w:szCs w:val="24"/>
          <w:u w:val="single"/>
          <w:lang w:val="en-US"/>
        </w:rPr>
        <w:t>IV.</w:t>
      </w:r>
      <w:r>
        <w:rPr>
          <w:b/>
          <w:sz w:val="24"/>
          <w:szCs w:val="24"/>
          <w:u w:val="single"/>
        </w:rPr>
        <w:t>Дейности по интервенция на насилието и тормоза:</w:t>
      </w:r>
    </w:p>
    <w:p w:rsidR="009D4F91" w:rsidRDefault="009D4F91" w:rsidP="009D4F9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1.Дейности на ниво ДГ :</w:t>
      </w:r>
    </w:p>
    <w:p w:rsidR="009D4F91" w:rsidRDefault="009D4F91" w:rsidP="009D4F91">
      <w:pPr>
        <w:pStyle w:val="a3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Водене на дневник със случай и процедури .В дневника се описва следната информация  :  дата , група , участници , вид насилие и ниво, предприети действия , подпис на служителя .</w:t>
      </w:r>
    </w:p>
    <w:p w:rsidR="009D4F91" w:rsidRDefault="009D4F91" w:rsidP="009D4F91">
      <w:pPr>
        <w:pStyle w:val="a3"/>
        <w:ind w:left="20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срок  : постоянен</w:t>
      </w:r>
    </w:p>
    <w:p w:rsidR="009D4F91" w:rsidRDefault="009D4F91" w:rsidP="009D4F91">
      <w:pPr>
        <w:pStyle w:val="a3"/>
        <w:ind w:left="20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отговорник : </w:t>
      </w:r>
      <w:r w:rsidR="00B865FE">
        <w:rPr>
          <w:sz w:val="24"/>
          <w:szCs w:val="24"/>
        </w:rPr>
        <w:t xml:space="preserve"> Дафинка Тончева</w:t>
      </w:r>
    </w:p>
    <w:p w:rsidR="009D4F91" w:rsidRDefault="009D4F91" w:rsidP="009D4F91">
      <w:pPr>
        <w:pStyle w:val="a3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Изготвяне на становище за индивидуална работа  по случай с дете в риск и насочване на детето към допълнителна подкрепа за личностно развитие</w:t>
      </w:r>
    </w:p>
    <w:p w:rsidR="009D4F91" w:rsidRDefault="009D4F91" w:rsidP="009D4F91">
      <w:pPr>
        <w:pStyle w:val="a3"/>
        <w:ind w:left="20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срок  : при необходимост</w:t>
      </w:r>
    </w:p>
    <w:p w:rsidR="009D4F91" w:rsidRDefault="009D4F91" w:rsidP="009D4F91">
      <w:pPr>
        <w:pStyle w:val="a3"/>
        <w:ind w:left="20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отговорник : координационния съвет</w:t>
      </w:r>
    </w:p>
    <w:p w:rsidR="009D4F91" w:rsidRDefault="009D4F91" w:rsidP="009D4F91">
      <w:pPr>
        <w:pStyle w:val="a3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Насочване на случая към други служби -- Дирекция „Социално подпомагане“(Отдел „Закрила на детето“) и/или полицията.</w:t>
      </w:r>
    </w:p>
    <w:p w:rsidR="009D4F91" w:rsidRDefault="009D4F91" w:rsidP="009D4F91">
      <w:pPr>
        <w:pStyle w:val="a3"/>
        <w:ind w:left="20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срок  :  при необходимост</w:t>
      </w:r>
    </w:p>
    <w:p w:rsidR="009D4F91" w:rsidRDefault="009D4F91" w:rsidP="009D4F91">
      <w:pPr>
        <w:pStyle w:val="a3"/>
        <w:ind w:left="20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отговорност : председателя на Координационния съвет</w:t>
      </w:r>
    </w:p>
    <w:p w:rsidR="009D4F91" w:rsidRDefault="009D4F91" w:rsidP="009D4F91">
      <w:pPr>
        <w:pStyle w:val="a3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Дейности по интервенция на ниво група  :</w:t>
      </w:r>
    </w:p>
    <w:p w:rsidR="009D4F91" w:rsidRDefault="009D4F91" w:rsidP="009D4F91">
      <w:pPr>
        <w:pStyle w:val="a3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Обсъждане между децата и учителя на групата с цел изясняване на възникнал проблем, влиянието върху всички участници и свидетели, последствията и възможните решения.</w:t>
      </w:r>
    </w:p>
    <w:p w:rsidR="009D4F91" w:rsidRDefault="009D4F91" w:rsidP="009D4F91">
      <w:pPr>
        <w:pStyle w:val="a3"/>
        <w:ind w:left="20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срок : постоянен и при необходимост</w:t>
      </w:r>
    </w:p>
    <w:p w:rsidR="009D4F91" w:rsidRDefault="009D4F91" w:rsidP="009D4F91">
      <w:pPr>
        <w:pStyle w:val="a3"/>
        <w:ind w:left="20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отговорник :учителите по групи</w:t>
      </w:r>
    </w:p>
    <w:p w:rsidR="009D4F91" w:rsidRDefault="009D4F91" w:rsidP="009D4F91">
      <w:pPr>
        <w:pStyle w:val="a3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Съвместни действия между учителите и  външни за ДГ  специалисти ( психолози, педагогически съветници )</w:t>
      </w:r>
    </w:p>
    <w:p w:rsidR="009D4F91" w:rsidRDefault="009D4F91" w:rsidP="009D4F91">
      <w:pPr>
        <w:pStyle w:val="a3"/>
        <w:ind w:left="20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срок : постоянен и при необходимост</w:t>
      </w:r>
    </w:p>
    <w:p w:rsidR="009D4F91" w:rsidRDefault="009D4F91" w:rsidP="009D4F91">
      <w:pPr>
        <w:pStyle w:val="a3"/>
        <w:ind w:left="20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отговорник : Директора</w:t>
      </w:r>
    </w:p>
    <w:p w:rsidR="009D4F91" w:rsidRDefault="009D4F91" w:rsidP="009D4F91">
      <w:pPr>
        <w:pStyle w:val="a3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Провеждане на тематична родителска среща.</w:t>
      </w:r>
    </w:p>
    <w:p w:rsidR="009D4F91" w:rsidRDefault="009D4F91" w:rsidP="009D4F91">
      <w:pPr>
        <w:pStyle w:val="a3"/>
        <w:ind w:left="20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срок : постоянен</w:t>
      </w:r>
    </w:p>
    <w:p w:rsidR="009D4F91" w:rsidRDefault="009D4F91" w:rsidP="009D4F91">
      <w:pPr>
        <w:pStyle w:val="a3"/>
        <w:ind w:left="20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отговорник : учителите по групи.</w:t>
      </w:r>
    </w:p>
    <w:p w:rsidR="009D4F91" w:rsidRDefault="009D4F91" w:rsidP="009D4F91">
      <w:pPr>
        <w:pStyle w:val="a3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Изготвяне на годишен доклад от КС и препоръки за създаване на по-сигурна образователна среда до директора на ДГ.</w:t>
      </w:r>
    </w:p>
    <w:p w:rsidR="009D4F91" w:rsidRDefault="009D4F91" w:rsidP="009D4F91">
      <w:pPr>
        <w:pStyle w:val="a3"/>
        <w:ind w:left="20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срок : май 202</w:t>
      </w:r>
      <w:r w:rsidR="00B865FE">
        <w:rPr>
          <w:sz w:val="24"/>
          <w:szCs w:val="24"/>
        </w:rPr>
        <w:t>6</w:t>
      </w:r>
      <w:r>
        <w:rPr>
          <w:sz w:val="24"/>
          <w:szCs w:val="24"/>
        </w:rPr>
        <w:t xml:space="preserve"> г.</w:t>
      </w:r>
    </w:p>
    <w:p w:rsidR="009D4F91" w:rsidRDefault="009D4F91" w:rsidP="009D4F91">
      <w:pPr>
        <w:pStyle w:val="a3"/>
        <w:ind w:left="20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отговорност : председателя на Координационния съвет</w:t>
      </w:r>
    </w:p>
    <w:p w:rsidR="009D4F91" w:rsidRDefault="009D4F91" w:rsidP="009D4F91">
      <w:pPr>
        <w:pStyle w:val="a3"/>
        <w:ind w:left="20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Този план е отворен и подлежи на изменения</w:t>
      </w:r>
    </w:p>
    <w:p w:rsidR="009D4F91" w:rsidRDefault="009D4F91" w:rsidP="009D4F9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                                                 </w:t>
      </w:r>
      <w:r>
        <w:rPr>
          <w:sz w:val="24"/>
          <w:szCs w:val="24"/>
        </w:rPr>
        <w:t xml:space="preserve">                                                   изготвил  :  </w:t>
      </w:r>
      <w:r w:rsidR="00B865FE">
        <w:rPr>
          <w:sz w:val="24"/>
          <w:szCs w:val="24"/>
        </w:rPr>
        <w:t>Дафинка Тончева</w:t>
      </w:r>
    </w:p>
    <w:p w:rsidR="009D4F91" w:rsidRDefault="009D4F91" w:rsidP="009D4F91">
      <w:pPr>
        <w:pStyle w:val="a3"/>
        <w:spacing w:after="0"/>
        <w:ind w:left="2040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                                                                         председател на КС</w:t>
      </w:r>
    </w:p>
    <w:p w:rsidR="009D4F91" w:rsidRDefault="009D4F91" w:rsidP="009D4F91">
      <w:pPr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  <w:lang w:val="en-US"/>
        </w:rPr>
        <w:t xml:space="preserve">  </w:t>
      </w:r>
      <w:r>
        <w:rPr>
          <w:b/>
          <w:sz w:val="24"/>
          <w:szCs w:val="24"/>
          <w:u w:val="single"/>
          <w:lang w:val="en-US"/>
        </w:rPr>
        <w:t>4.</w:t>
      </w:r>
      <w:r>
        <w:rPr>
          <w:b/>
          <w:sz w:val="24"/>
          <w:szCs w:val="24"/>
          <w:u w:val="single"/>
        </w:rPr>
        <w:t xml:space="preserve">Дейности по превенция на насилието и </w:t>
      </w:r>
      <w:proofErr w:type="gramStart"/>
      <w:r>
        <w:rPr>
          <w:b/>
          <w:sz w:val="24"/>
          <w:szCs w:val="24"/>
          <w:u w:val="single"/>
        </w:rPr>
        <w:t>тормоза :</w:t>
      </w:r>
      <w:proofErr w:type="gramEnd"/>
    </w:p>
    <w:p w:rsidR="009D4F91" w:rsidRDefault="009D4F91" w:rsidP="009D4F9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4.1.Дейности по превенция на </w:t>
      </w:r>
      <w:r>
        <w:rPr>
          <w:sz w:val="24"/>
          <w:szCs w:val="24"/>
          <w:u w:val="single"/>
        </w:rPr>
        <w:t>равнище ДГ  :</w:t>
      </w:r>
    </w:p>
    <w:p w:rsidR="009D4F91" w:rsidRDefault="009D4F91" w:rsidP="009D4F91">
      <w:pPr>
        <w:pStyle w:val="a3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Актуализиране на Етичен кодекс на работещите в ДГ „Иглика“ ;</w:t>
      </w:r>
    </w:p>
    <w:p w:rsidR="009D4F91" w:rsidRDefault="009D4F91" w:rsidP="009D4F91">
      <w:pPr>
        <w:pStyle w:val="a3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Актуализиране на Етичен кодекс на работещите с деца ;</w:t>
      </w:r>
    </w:p>
    <w:p w:rsidR="009D4F91" w:rsidRDefault="009D4F91" w:rsidP="009D4F91">
      <w:pPr>
        <w:pStyle w:val="a3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Създаване на правила на поведение и ценности на ниво ДГ;</w:t>
      </w:r>
    </w:p>
    <w:p w:rsidR="009D4F91" w:rsidRDefault="009D4F91" w:rsidP="009D4F91">
      <w:pPr>
        <w:pStyle w:val="a3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Вписване в Правилника за дейността на ДГ ;</w:t>
      </w:r>
    </w:p>
    <w:p w:rsidR="009D4F91" w:rsidRDefault="009D4F91" w:rsidP="009D4F91">
      <w:pPr>
        <w:pStyle w:val="a3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Вписване в длъжностните характеристики на персонала;</w:t>
      </w:r>
    </w:p>
    <w:p w:rsidR="009D4F91" w:rsidRDefault="009D4F91" w:rsidP="009D4F91">
      <w:pPr>
        <w:pStyle w:val="a3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Запознаване на целия колектив с определението, проявлението и последиците от насилието и тормоза ;</w:t>
      </w:r>
    </w:p>
    <w:p w:rsidR="009D4F91" w:rsidRDefault="009D4F91" w:rsidP="009D4F91">
      <w:pPr>
        <w:pStyle w:val="a3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Повишаване на квалификацията на педагогическия персонал чрез обучения и курсове за превенция и справяне с насилието и тормоза.</w:t>
      </w:r>
    </w:p>
    <w:p w:rsidR="009D4F91" w:rsidRDefault="009D4F91" w:rsidP="009D4F91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4.2.Дейности за превенция на </w:t>
      </w:r>
      <w:r>
        <w:rPr>
          <w:sz w:val="24"/>
          <w:szCs w:val="24"/>
          <w:u w:val="single"/>
        </w:rPr>
        <w:t>ниво група :</w:t>
      </w:r>
    </w:p>
    <w:p w:rsidR="009D4F91" w:rsidRDefault="009D4F91" w:rsidP="009D4F91">
      <w:pPr>
        <w:pStyle w:val="a3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Създаване от децата и учителите на правила на поведение и ценности на ниво група ;</w:t>
      </w:r>
    </w:p>
    <w:p w:rsidR="009D4F91" w:rsidRDefault="009D4F91" w:rsidP="009D4F91">
      <w:pPr>
        <w:pStyle w:val="a3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Обучителни дейности в групата, в които водеща роля има учителят – беседи, решаване на казуси, ролеви игри. Целта е да се говори открито за насилието и тормоза и се формират у децата социални умения за здравословно  и ненасилствено общуване, емпатия, толерантност и уважение към различията, решаване на конфликти и др. Използват се темите от учебната програма.</w:t>
      </w:r>
    </w:p>
    <w:p w:rsidR="009D4F91" w:rsidRDefault="009D4F91" w:rsidP="009D4F91">
      <w:pPr>
        <w:pStyle w:val="a3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Провеждане на тематични родителски срещи.</w:t>
      </w:r>
    </w:p>
    <w:p w:rsidR="009D4F91" w:rsidRDefault="009D4F91" w:rsidP="009D4F91">
      <w:pPr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>
        <w:rPr>
          <w:b/>
          <w:sz w:val="24"/>
          <w:szCs w:val="24"/>
          <w:u w:val="single"/>
        </w:rPr>
        <w:t>5.Дейности по интервенция  :</w:t>
      </w:r>
    </w:p>
    <w:p w:rsidR="009D4F91" w:rsidRDefault="009D4F91" w:rsidP="009D4F91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5.1.Дейности по интервенция на </w:t>
      </w:r>
      <w:r>
        <w:rPr>
          <w:sz w:val="24"/>
          <w:szCs w:val="24"/>
          <w:u w:val="single"/>
        </w:rPr>
        <w:t>ниво ДГ :</w:t>
      </w:r>
    </w:p>
    <w:p w:rsidR="009D4F91" w:rsidRDefault="009D4F91" w:rsidP="009D4F91">
      <w:pPr>
        <w:pStyle w:val="a3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Водене на дневник със случаи на насилие и тормоз. В него се документират единствено случаите, съответстващи на второ и трето ниво според приетата класификация (Приложение 1 ),при които е необходима и намесата на КС. В дневника със случаи се описва следната информация : дата, група, участници, вид насилие и ниво, какво е предприето като действие, подпис на служителя. На базата на вписаните ситуации, КС извършва анализ и оценка на риска от продължаване на насилието и тормоза. КС е отговорен за анализа и разпознаването на деца, които участват и се въвличат  в ситуации на насилие и тормоз, без значение дали извършват проявите или са пострадали от насилието. От анализа КС дава становище  за индивидуална работа по случай с дете, което се намира в ситуация на риск по смисъла на Закона за закрила на детето и ЗПУО, предлага мерки и конкретни интервенции, които могат да бъдат индивидуална, групова работа и др. КС дава становище и насочва детето към допълнителна подкрепа за личностно развитие на дете в риск. Дневникът се съхранява от председателя на КС – Кристина Сиракова.</w:t>
      </w:r>
    </w:p>
    <w:p w:rsidR="009D4F91" w:rsidRDefault="009D4F91" w:rsidP="009D4F91">
      <w:pPr>
        <w:pStyle w:val="a3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Иницииране на работа по случай, включително насочване на случая към други служби. При случаи от трето ниво, както и по преценка при случаи от второ ниво, незабавно се уведомява Дирекция „Социално подпомагане“(Отдел „Закрила на детето“) и или полицията. Уведомените институции започват проверка на сигнала по реда на </w:t>
      </w:r>
      <w:r>
        <w:rPr>
          <w:i/>
          <w:sz w:val="24"/>
          <w:szCs w:val="24"/>
        </w:rPr>
        <w:t>Координационния механизъм за взаимодействие при работа в случаи на деца, жертви на насилие или в риск от насилие и за взаимодействие при кризисна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интервенция</w:t>
      </w:r>
      <w:r>
        <w:rPr>
          <w:sz w:val="24"/>
          <w:szCs w:val="24"/>
        </w:rPr>
        <w:t xml:space="preserve">(в Приложение 3 : Кой, кога и къде може да подава сигнал за дете в риск?),в който трябва да се включи представител на ДГ ‚Иглика“. Индивидуалната работа по случай с дете се осъществява интегрирано от мултидисциплинарен екип. При становище на КС в </w:t>
      </w:r>
      <w:r>
        <w:rPr>
          <w:sz w:val="24"/>
          <w:szCs w:val="24"/>
        </w:rPr>
        <w:lastRenderedPageBreak/>
        <w:t xml:space="preserve">ДГ за иницииране на работа по случай или ако не се свика </w:t>
      </w:r>
      <w:r>
        <w:rPr>
          <w:i/>
          <w:sz w:val="24"/>
          <w:szCs w:val="24"/>
        </w:rPr>
        <w:t xml:space="preserve">Координационния механизъм, </w:t>
      </w:r>
      <w:r>
        <w:rPr>
          <w:sz w:val="24"/>
          <w:szCs w:val="24"/>
        </w:rPr>
        <w:t>психологът следва да инициира работа по случай с детето в ДГ.</w:t>
      </w:r>
    </w:p>
    <w:p w:rsidR="009D4F91" w:rsidRDefault="009D4F91" w:rsidP="009D4F91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Всеки служител в ДГ  е длъжен при установяване на случай на насилие и тормоз незабавно да уведоми директора на ДГ.</w:t>
      </w:r>
    </w:p>
    <w:p w:rsidR="009D4F91" w:rsidRDefault="009D4F91" w:rsidP="009D4F9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5.2.Дейности по интервенция на </w:t>
      </w:r>
      <w:r>
        <w:rPr>
          <w:sz w:val="24"/>
          <w:szCs w:val="24"/>
          <w:u w:val="single"/>
        </w:rPr>
        <w:t xml:space="preserve">ниво група </w:t>
      </w:r>
      <w:r>
        <w:rPr>
          <w:sz w:val="24"/>
          <w:szCs w:val="24"/>
        </w:rPr>
        <w:t>– отнасят се до всички ситуации на насилие и тормоз според класификацията(Приложение 1)</w:t>
      </w:r>
    </w:p>
    <w:p w:rsidR="009D4F91" w:rsidRDefault="009D4F91" w:rsidP="009D4F91">
      <w:pPr>
        <w:pStyle w:val="a3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Обсъждане между децата и учителя на групата с цел изясняване на възникнал проблем, влиянието върху всички участници и свидетели, последствията, както и възможните решения;</w:t>
      </w:r>
    </w:p>
    <w:p w:rsidR="009D4F91" w:rsidRDefault="009D4F91" w:rsidP="009D4F91">
      <w:pPr>
        <w:pStyle w:val="a3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Съвместни действия между учител и външни специалисти. Може да се покани и външен за ДГ специалист – психолог или педагогически съветник.</w:t>
      </w:r>
    </w:p>
    <w:p w:rsidR="009D4F91" w:rsidRDefault="009D4F91" w:rsidP="009D4F91">
      <w:pPr>
        <w:pStyle w:val="a3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Използване на посредник при решаване на конфликта;</w:t>
      </w:r>
    </w:p>
    <w:p w:rsidR="009D4F91" w:rsidRDefault="009D4F91" w:rsidP="009D4F91">
      <w:pPr>
        <w:pStyle w:val="a3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Провеждане на тематична  родителска среща.</w:t>
      </w:r>
    </w:p>
    <w:p w:rsidR="009D4F91" w:rsidRDefault="009D4F91" w:rsidP="009D4F91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6.Работа с родителите :</w:t>
      </w:r>
    </w:p>
    <w:p w:rsidR="009D4F91" w:rsidRDefault="009D4F91" w:rsidP="009D4F91">
      <w:pPr>
        <w:jc w:val="both"/>
        <w:rPr>
          <w:sz w:val="24"/>
          <w:szCs w:val="24"/>
        </w:rPr>
      </w:pPr>
      <w:r>
        <w:rPr>
          <w:sz w:val="24"/>
          <w:szCs w:val="24"/>
        </w:rPr>
        <w:t>Включването на родителите е важна част от реализирането на цялостната политика и  важно условие за нейната ефективност Родителите се привличат като партньори в дейностите по превенция и интервенция.</w:t>
      </w:r>
    </w:p>
    <w:p w:rsidR="009D4F91" w:rsidRDefault="009D4F91" w:rsidP="009D4F9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6.1. Партньорството с родителите за съдействие по </w:t>
      </w:r>
      <w:r>
        <w:rPr>
          <w:sz w:val="24"/>
          <w:szCs w:val="24"/>
          <w:u w:val="single"/>
        </w:rPr>
        <w:t>превенция</w:t>
      </w:r>
      <w:r>
        <w:rPr>
          <w:sz w:val="24"/>
          <w:szCs w:val="24"/>
        </w:rPr>
        <w:t xml:space="preserve"> на насилието и тормоза да се осъществи чрез :</w:t>
      </w:r>
    </w:p>
    <w:p w:rsidR="009D4F91" w:rsidRDefault="009D4F91" w:rsidP="009D4F91">
      <w:pPr>
        <w:pStyle w:val="a3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Провеждане на тематична родителска среща, в която учителите да запознаят родителите с цялостната политика, основните моменти в механизма и да се дискутира готовност да участват ;</w:t>
      </w:r>
    </w:p>
    <w:p w:rsidR="009D4F91" w:rsidRDefault="009D4F91" w:rsidP="009D4F91">
      <w:pPr>
        <w:pStyle w:val="a3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Идентифициране на родители, които могат да бъдат посредници за осъществяване на връзка между ДГ, училището и другите специализирани звена в образованието :</w:t>
      </w:r>
    </w:p>
    <w:p w:rsidR="009D4F91" w:rsidRDefault="009D4F91" w:rsidP="009D4F91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--родители-специалисти(психолози, социални работници, </w:t>
      </w:r>
      <w:proofErr w:type="spellStart"/>
      <w:r>
        <w:rPr>
          <w:sz w:val="24"/>
          <w:szCs w:val="24"/>
        </w:rPr>
        <w:t>медиатори</w:t>
      </w:r>
      <w:proofErr w:type="spellEnd"/>
      <w:r>
        <w:rPr>
          <w:sz w:val="24"/>
          <w:szCs w:val="24"/>
        </w:rPr>
        <w:t>, лекари и др.),които могат да са в полза на ДГ.</w:t>
      </w:r>
    </w:p>
    <w:p w:rsidR="009D4F91" w:rsidRDefault="009D4F91" w:rsidP="009D4F91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--родители, изявили желание да се включат в групи за придружаване на деца по пътя към ДГ и обратно.</w:t>
      </w:r>
    </w:p>
    <w:p w:rsidR="009D4F91" w:rsidRDefault="009D4F91" w:rsidP="009D4F91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6.2.Партньорството с родители в случаи на </w:t>
      </w:r>
      <w:r>
        <w:rPr>
          <w:sz w:val="24"/>
          <w:szCs w:val="24"/>
          <w:u w:val="single"/>
        </w:rPr>
        <w:t>интервенция :</w:t>
      </w:r>
    </w:p>
    <w:p w:rsidR="009D4F91" w:rsidRDefault="009D4F91" w:rsidP="009D4F91">
      <w:pPr>
        <w:jc w:val="both"/>
        <w:rPr>
          <w:sz w:val="24"/>
          <w:szCs w:val="24"/>
        </w:rPr>
      </w:pPr>
      <w:r>
        <w:rPr>
          <w:sz w:val="24"/>
          <w:szCs w:val="24"/>
        </w:rPr>
        <w:t>Във всички случаи е необходимо родителите на участниците в ситуацията на насилие или тормоз деца да бъдат уведомени за случилото се, както и за предприетите от институцията действия за решаване на ситуацията.</w:t>
      </w:r>
    </w:p>
    <w:p w:rsidR="009D4F91" w:rsidRDefault="009D4F91" w:rsidP="009D4F9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6.2.1.Насоки към учителя за разговор с родителите :</w:t>
      </w:r>
    </w:p>
    <w:p w:rsidR="009D4F91" w:rsidRDefault="009D4F91" w:rsidP="009D4F91">
      <w:pPr>
        <w:pStyle w:val="a3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Добре е разговорът да започне със силните страни на децата и след това да се представи ситуацията. Това ще помогне за свалянето на напрежението още в началото;</w:t>
      </w:r>
    </w:p>
    <w:p w:rsidR="009D4F91" w:rsidRDefault="009D4F91" w:rsidP="009D4F91">
      <w:pPr>
        <w:pStyle w:val="a3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Добре е останалите родители от групата също да бъдат информирани за ситуацията и предприетите действия с цел изясняване на неизвестното и сваляне на напрежението. По този начин се ограничават различни интерпретации и спекулации поради непознаване  на ситуацията. Родителите трябва да бъдат информирани, че критиките, обидите и </w:t>
      </w:r>
      <w:proofErr w:type="spellStart"/>
      <w:r>
        <w:rPr>
          <w:sz w:val="24"/>
          <w:szCs w:val="24"/>
        </w:rPr>
        <w:t>неглежирането</w:t>
      </w:r>
      <w:proofErr w:type="spellEnd"/>
      <w:r>
        <w:rPr>
          <w:sz w:val="24"/>
          <w:szCs w:val="24"/>
        </w:rPr>
        <w:t xml:space="preserve"> на другото дете или деца от тяхна страна са недопустими и само ще задълбочат конфликта.</w:t>
      </w:r>
    </w:p>
    <w:p w:rsidR="009D4F91" w:rsidRDefault="009D4F91" w:rsidP="009D4F91">
      <w:pPr>
        <w:pStyle w:val="a3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Разговорът трябва да бъде проведен на подходящо място, в партньорски взаимоотношения, като родителите споделят техни опасения и гледни точки. От разговора могат да бъдат изведени конкретни договорености – кой какво може да предприеме и какво да очаква като резултат. Конструктивно е учителя да дава конкретни  препоръки на родителите какво биха могли да направят и да обсъжда дали това е според възможностите им. По преценка  учителят може да насочи родителите за консултация с педагогически съветник, психолог или други специалисти при необходимост.</w:t>
      </w:r>
    </w:p>
    <w:p w:rsidR="009D4F91" w:rsidRDefault="009D4F91" w:rsidP="009D4F91">
      <w:pPr>
        <w:jc w:val="both"/>
        <w:rPr>
          <w:sz w:val="24"/>
          <w:szCs w:val="24"/>
        </w:rPr>
      </w:pPr>
      <w:r>
        <w:rPr>
          <w:sz w:val="24"/>
          <w:szCs w:val="24"/>
        </w:rPr>
        <w:t>6.2.2.Насоки за работа с родители, които не съдействат :</w:t>
      </w:r>
    </w:p>
    <w:p w:rsidR="009D4F91" w:rsidRDefault="009D4F91" w:rsidP="009D4F9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В случай ,че родителите отказват да съдействат или по някакъв начин възпрепятстват действията на ДГ, учителят следва да се обърне към координационния съвет и случая да се обсъди.</w:t>
      </w:r>
    </w:p>
    <w:p w:rsidR="009D4F91" w:rsidRDefault="009D4F91" w:rsidP="009D4F91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7. Ресурсна обезпеченост :</w:t>
      </w:r>
    </w:p>
    <w:p w:rsidR="009D4F91" w:rsidRDefault="009D4F91" w:rsidP="009D4F91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 7.1.Ръководството на ДГ е необходимо да осигурява :</w:t>
      </w:r>
    </w:p>
    <w:p w:rsidR="009D4F91" w:rsidRDefault="009D4F91" w:rsidP="009D4F91">
      <w:pPr>
        <w:pStyle w:val="a3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Запознаване на служителите в ДГ с новоизлезлите документи и резултати от проверки на ДАЗД ;</w:t>
      </w:r>
    </w:p>
    <w:p w:rsidR="009D4F91" w:rsidRDefault="009D4F91" w:rsidP="009D4F91">
      <w:pPr>
        <w:pStyle w:val="a3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Ежегодно обучение на служителите по теми, свързани с насилието и тормоза ;</w:t>
      </w:r>
    </w:p>
    <w:p w:rsidR="009D4F91" w:rsidRDefault="009D4F91" w:rsidP="009D4F91">
      <w:pPr>
        <w:pStyle w:val="a3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 липса на специалисти за интервенция да се обърне към външни за ДГ такива, които са обучени за интервенция в случаи на тормоз ;</w:t>
      </w:r>
    </w:p>
    <w:p w:rsidR="009D4F91" w:rsidRDefault="009D4F91" w:rsidP="009D4F91">
      <w:pPr>
        <w:pStyle w:val="a3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Информация, материали по темата за насилието и тормоза в ДГ, информация за наличие на ресурси в общността и др.</w:t>
      </w:r>
    </w:p>
    <w:p w:rsidR="009D4F91" w:rsidRDefault="009D4F91" w:rsidP="009D4F91">
      <w:pPr>
        <w:jc w:val="both"/>
        <w:rPr>
          <w:sz w:val="24"/>
          <w:szCs w:val="24"/>
        </w:rPr>
      </w:pPr>
      <w:r>
        <w:rPr>
          <w:sz w:val="24"/>
          <w:szCs w:val="24"/>
        </w:rPr>
        <w:t>7.2. МОН е необходимо да осигурява :</w:t>
      </w:r>
    </w:p>
    <w:p w:rsidR="009D4F91" w:rsidRDefault="009D4F91" w:rsidP="009D4F91">
      <w:pPr>
        <w:pStyle w:val="a3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Проучване на необходимостта от повишаване на квалификацията на педагогическите специалисти в областта на справяне с тормоза в образователните институции ;</w:t>
      </w:r>
    </w:p>
    <w:p w:rsidR="009D4F91" w:rsidRDefault="009D4F91" w:rsidP="009D4F91">
      <w:pPr>
        <w:pStyle w:val="a3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Обучения чрез включване на тематични области, свързани с насилието и тормоза, в националната програма за квалификация ,посредством оперативни програми и други.</w:t>
      </w:r>
    </w:p>
    <w:p w:rsidR="009D4F91" w:rsidRDefault="009D4F91" w:rsidP="009D4F91">
      <w:pPr>
        <w:pStyle w:val="a3"/>
        <w:jc w:val="both"/>
        <w:rPr>
          <w:sz w:val="24"/>
          <w:szCs w:val="24"/>
        </w:rPr>
      </w:pPr>
    </w:p>
    <w:p w:rsidR="009D4F91" w:rsidRDefault="009D4F91" w:rsidP="009D4F91">
      <w:pPr>
        <w:pStyle w:val="a3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КОЙ МОЖЕ ДА ПОДАДЕ СИГНАЛ :</w:t>
      </w:r>
    </w:p>
    <w:p w:rsidR="009D4F91" w:rsidRDefault="009D4F91" w:rsidP="009D4F91">
      <w:pPr>
        <w:jc w:val="both"/>
        <w:rPr>
          <w:sz w:val="24"/>
          <w:szCs w:val="24"/>
        </w:rPr>
      </w:pPr>
      <w:r>
        <w:rPr>
          <w:sz w:val="24"/>
          <w:szCs w:val="24"/>
        </w:rPr>
        <w:t>Сигналът може да бъде подаден от самото дете, родителите, физически лица, юридически лица, както писмено, така и устно. По принцип анонимни сигнали не се разглеждат, но това не важи за случаите, отнасящи се за насилие над дете.</w:t>
      </w:r>
    </w:p>
    <w:p w:rsidR="009D4F91" w:rsidRDefault="009D4F91" w:rsidP="009D4F91">
      <w:pPr>
        <w:jc w:val="both"/>
        <w:rPr>
          <w:sz w:val="24"/>
          <w:szCs w:val="24"/>
        </w:rPr>
      </w:pPr>
    </w:p>
    <w:p w:rsidR="009D4F91" w:rsidRDefault="009D4F91" w:rsidP="009D4F91">
      <w:pPr>
        <w:jc w:val="both"/>
        <w:rPr>
          <w:sz w:val="24"/>
          <w:szCs w:val="24"/>
        </w:rPr>
      </w:pPr>
      <w:r>
        <w:rPr>
          <w:sz w:val="24"/>
          <w:szCs w:val="24"/>
        </w:rPr>
        <w:t>Настоящият документ има характер на задължителен  при разработване на цялостни политики и програми, свързани с насилието и тормоза и при справяне в случаи на насилие и тормоз.</w:t>
      </w:r>
    </w:p>
    <w:p w:rsidR="009527F5" w:rsidRDefault="009527F5" w:rsidP="009D4F91">
      <w:pPr>
        <w:jc w:val="both"/>
        <w:rPr>
          <w:sz w:val="24"/>
          <w:szCs w:val="24"/>
          <w:highlight w:val="yellow"/>
        </w:rPr>
      </w:pPr>
    </w:p>
    <w:p w:rsidR="009D4F91" w:rsidRDefault="009D4F91" w:rsidP="003E58BB">
      <w:pPr>
        <w:jc w:val="both"/>
        <w:rPr>
          <w:sz w:val="24"/>
          <w:szCs w:val="24"/>
        </w:rPr>
      </w:pPr>
      <w:r w:rsidRPr="005A483E">
        <w:rPr>
          <w:sz w:val="24"/>
          <w:szCs w:val="24"/>
        </w:rPr>
        <w:t>Докум</w:t>
      </w:r>
      <w:r w:rsidR="00EC7D04" w:rsidRPr="005A483E">
        <w:rPr>
          <w:sz w:val="24"/>
          <w:szCs w:val="24"/>
        </w:rPr>
        <w:t>ен</w:t>
      </w:r>
      <w:r w:rsidR="005A483E" w:rsidRPr="005A483E">
        <w:rPr>
          <w:sz w:val="24"/>
          <w:szCs w:val="24"/>
        </w:rPr>
        <w:t>тът е утвърден със заповед № 11</w:t>
      </w:r>
      <w:r w:rsidR="00EC7D04" w:rsidRPr="005A483E">
        <w:rPr>
          <w:sz w:val="24"/>
          <w:szCs w:val="24"/>
        </w:rPr>
        <w:t>/15.09.202</w:t>
      </w:r>
      <w:r w:rsidR="003E58BB">
        <w:rPr>
          <w:sz w:val="24"/>
          <w:szCs w:val="24"/>
        </w:rPr>
        <w:t>5</w:t>
      </w:r>
      <w:r w:rsidRPr="005A483E">
        <w:rPr>
          <w:sz w:val="24"/>
          <w:szCs w:val="24"/>
        </w:rPr>
        <w:t>г</w:t>
      </w:r>
      <w:r w:rsidR="003E58BB">
        <w:rPr>
          <w:sz w:val="24"/>
          <w:szCs w:val="24"/>
        </w:rPr>
        <w:t>.</w:t>
      </w:r>
      <w:r w:rsidRPr="005A483E">
        <w:rPr>
          <w:sz w:val="24"/>
          <w:szCs w:val="24"/>
        </w:rPr>
        <w:t xml:space="preserve"> на дир</w:t>
      </w:r>
      <w:r w:rsidR="00EC7D04" w:rsidRPr="005A483E">
        <w:rPr>
          <w:sz w:val="24"/>
          <w:szCs w:val="24"/>
        </w:rPr>
        <w:t>ек</w:t>
      </w:r>
      <w:r w:rsidR="005A483E" w:rsidRPr="005A483E">
        <w:rPr>
          <w:sz w:val="24"/>
          <w:szCs w:val="24"/>
        </w:rPr>
        <w:t>тора въз основа на решение № 13</w:t>
      </w:r>
      <w:r w:rsidRPr="005A483E">
        <w:rPr>
          <w:sz w:val="24"/>
          <w:szCs w:val="24"/>
        </w:rPr>
        <w:t xml:space="preserve"> на педагогическия съвет/Протокол</w:t>
      </w:r>
      <w:r w:rsidR="003E58BB">
        <w:rPr>
          <w:sz w:val="24"/>
          <w:szCs w:val="24"/>
        </w:rPr>
        <w:t xml:space="preserve"> </w:t>
      </w:r>
      <w:r w:rsidRPr="005A483E">
        <w:rPr>
          <w:sz w:val="24"/>
          <w:szCs w:val="24"/>
        </w:rPr>
        <w:t>№</w:t>
      </w:r>
      <w:r w:rsidR="003E58BB">
        <w:rPr>
          <w:sz w:val="24"/>
          <w:szCs w:val="24"/>
        </w:rPr>
        <w:t xml:space="preserve"> </w:t>
      </w:r>
      <w:r w:rsidRPr="005A483E">
        <w:rPr>
          <w:sz w:val="24"/>
          <w:szCs w:val="24"/>
        </w:rPr>
        <w:t>1/</w:t>
      </w:r>
      <w:r w:rsidR="003E58BB">
        <w:rPr>
          <w:sz w:val="24"/>
          <w:szCs w:val="24"/>
        </w:rPr>
        <w:t>.</w:t>
      </w:r>
    </w:p>
    <w:p w:rsidR="00825771" w:rsidRDefault="003E58BB"/>
    <w:sectPr w:rsidR="008257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95B96"/>
    <w:multiLevelType w:val="hybridMultilevel"/>
    <w:tmpl w:val="B35202C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C01CB"/>
    <w:multiLevelType w:val="hybridMultilevel"/>
    <w:tmpl w:val="80B88648"/>
    <w:lvl w:ilvl="0" w:tplc="8E7CA4B6">
      <w:start w:val="1"/>
      <w:numFmt w:val="decimal"/>
      <w:lvlText w:val="%1."/>
      <w:lvlJc w:val="left"/>
      <w:pPr>
        <w:ind w:left="780" w:hanging="360"/>
      </w:pPr>
    </w:lvl>
    <w:lvl w:ilvl="1" w:tplc="04020019">
      <w:start w:val="1"/>
      <w:numFmt w:val="lowerLetter"/>
      <w:lvlText w:val="%2."/>
      <w:lvlJc w:val="left"/>
      <w:pPr>
        <w:ind w:left="1500" w:hanging="360"/>
      </w:pPr>
    </w:lvl>
    <w:lvl w:ilvl="2" w:tplc="0402001B">
      <w:start w:val="1"/>
      <w:numFmt w:val="lowerRoman"/>
      <w:lvlText w:val="%3."/>
      <w:lvlJc w:val="right"/>
      <w:pPr>
        <w:ind w:left="2220" w:hanging="180"/>
      </w:pPr>
    </w:lvl>
    <w:lvl w:ilvl="3" w:tplc="0402000F">
      <w:start w:val="1"/>
      <w:numFmt w:val="decimal"/>
      <w:lvlText w:val="%4."/>
      <w:lvlJc w:val="left"/>
      <w:pPr>
        <w:ind w:left="2940" w:hanging="360"/>
      </w:pPr>
    </w:lvl>
    <w:lvl w:ilvl="4" w:tplc="04020019">
      <w:start w:val="1"/>
      <w:numFmt w:val="lowerLetter"/>
      <w:lvlText w:val="%5."/>
      <w:lvlJc w:val="left"/>
      <w:pPr>
        <w:ind w:left="3660" w:hanging="360"/>
      </w:pPr>
    </w:lvl>
    <w:lvl w:ilvl="5" w:tplc="0402001B">
      <w:start w:val="1"/>
      <w:numFmt w:val="lowerRoman"/>
      <w:lvlText w:val="%6."/>
      <w:lvlJc w:val="right"/>
      <w:pPr>
        <w:ind w:left="4380" w:hanging="180"/>
      </w:pPr>
    </w:lvl>
    <w:lvl w:ilvl="6" w:tplc="0402000F">
      <w:start w:val="1"/>
      <w:numFmt w:val="decimal"/>
      <w:lvlText w:val="%7."/>
      <w:lvlJc w:val="left"/>
      <w:pPr>
        <w:ind w:left="5100" w:hanging="360"/>
      </w:pPr>
    </w:lvl>
    <w:lvl w:ilvl="7" w:tplc="04020019">
      <w:start w:val="1"/>
      <w:numFmt w:val="lowerLetter"/>
      <w:lvlText w:val="%8."/>
      <w:lvlJc w:val="left"/>
      <w:pPr>
        <w:ind w:left="5820" w:hanging="360"/>
      </w:pPr>
    </w:lvl>
    <w:lvl w:ilvl="8" w:tplc="0402001B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E8D5A93"/>
    <w:multiLevelType w:val="hybridMultilevel"/>
    <w:tmpl w:val="F66AEA00"/>
    <w:lvl w:ilvl="0" w:tplc="0402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0FC358BE"/>
    <w:multiLevelType w:val="hybridMultilevel"/>
    <w:tmpl w:val="4DB46A6C"/>
    <w:lvl w:ilvl="0" w:tplc="0402000B">
      <w:start w:val="1"/>
      <w:numFmt w:val="bullet"/>
      <w:lvlText w:val=""/>
      <w:lvlJc w:val="left"/>
      <w:pPr>
        <w:ind w:left="204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4" w15:restartNumberingAfterBreak="0">
    <w:nsid w:val="24102C1B"/>
    <w:multiLevelType w:val="hybridMultilevel"/>
    <w:tmpl w:val="787A66E2"/>
    <w:lvl w:ilvl="0" w:tplc="0402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32DA0FEA"/>
    <w:multiLevelType w:val="hybridMultilevel"/>
    <w:tmpl w:val="4A74C272"/>
    <w:lvl w:ilvl="0" w:tplc="0402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4AF0207B"/>
    <w:multiLevelType w:val="hybridMultilevel"/>
    <w:tmpl w:val="6A6AEEE4"/>
    <w:lvl w:ilvl="0" w:tplc="0402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7" w15:restartNumberingAfterBreak="0">
    <w:nsid w:val="4F6A66B6"/>
    <w:multiLevelType w:val="hybridMultilevel"/>
    <w:tmpl w:val="47842AC4"/>
    <w:lvl w:ilvl="0" w:tplc="0402000B">
      <w:start w:val="1"/>
      <w:numFmt w:val="bullet"/>
      <w:lvlText w:val=""/>
      <w:lvlJc w:val="left"/>
      <w:pPr>
        <w:ind w:left="22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8" w15:restartNumberingAfterBreak="0">
    <w:nsid w:val="501336AC"/>
    <w:multiLevelType w:val="hybridMultilevel"/>
    <w:tmpl w:val="67B02C18"/>
    <w:lvl w:ilvl="0" w:tplc="0402000B">
      <w:start w:val="1"/>
      <w:numFmt w:val="bullet"/>
      <w:lvlText w:val=""/>
      <w:lvlJc w:val="left"/>
      <w:pPr>
        <w:ind w:left="204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9" w15:restartNumberingAfterBreak="0">
    <w:nsid w:val="551C4F35"/>
    <w:multiLevelType w:val="hybridMultilevel"/>
    <w:tmpl w:val="AD52AE62"/>
    <w:lvl w:ilvl="0" w:tplc="0402000B">
      <w:start w:val="1"/>
      <w:numFmt w:val="bullet"/>
      <w:lvlText w:val=""/>
      <w:lvlJc w:val="left"/>
      <w:pPr>
        <w:ind w:left="2145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0" w15:restartNumberingAfterBreak="0">
    <w:nsid w:val="577F6549"/>
    <w:multiLevelType w:val="hybridMultilevel"/>
    <w:tmpl w:val="C342443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F92E7F"/>
    <w:multiLevelType w:val="hybridMultilevel"/>
    <w:tmpl w:val="94A046E0"/>
    <w:lvl w:ilvl="0" w:tplc="903824F8">
      <w:start w:val="1"/>
      <w:numFmt w:val="upperRoman"/>
      <w:lvlText w:val="%1."/>
      <w:lvlJc w:val="left"/>
      <w:pPr>
        <w:ind w:left="960" w:hanging="720"/>
      </w:pPr>
    </w:lvl>
    <w:lvl w:ilvl="1" w:tplc="04020019">
      <w:start w:val="1"/>
      <w:numFmt w:val="lowerLetter"/>
      <w:lvlText w:val="%2."/>
      <w:lvlJc w:val="left"/>
      <w:pPr>
        <w:ind w:left="1320" w:hanging="360"/>
      </w:pPr>
    </w:lvl>
    <w:lvl w:ilvl="2" w:tplc="0402001B">
      <w:start w:val="1"/>
      <w:numFmt w:val="lowerRoman"/>
      <w:lvlText w:val="%3."/>
      <w:lvlJc w:val="right"/>
      <w:pPr>
        <w:ind w:left="2040" w:hanging="180"/>
      </w:pPr>
    </w:lvl>
    <w:lvl w:ilvl="3" w:tplc="0402000F">
      <w:start w:val="1"/>
      <w:numFmt w:val="decimal"/>
      <w:lvlText w:val="%4."/>
      <w:lvlJc w:val="left"/>
      <w:pPr>
        <w:ind w:left="2760" w:hanging="360"/>
      </w:pPr>
    </w:lvl>
    <w:lvl w:ilvl="4" w:tplc="04020019">
      <w:start w:val="1"/>
      <w:numFmt w:val="lowerLetter"/>
      <w:lvlText w:val="%5."/>
      <w:lvlJc w:val="left"/>
      <w:pPr>
        <w:ind w:left="3480" w:hanging="360"/>
      </w:pPr>
    </w:lvl>
    <w:lvl w:ilvl="5" w:tplc="0402001B">
      <w:start w:val="1"/>
      <w:numFmt w:val="lowerRoman"/>
      <w:lvlText w:val="%6."/>
      <w:lvlJc w:val="right"/>
      <w:pPr>
        <w:ind w:left="4200" w:hanging="180"/>
      </w:pPr>
    </w:lvl>
    <w:lvl w:ilvl="6" w:tplc="0402000F">
      <w:start w:val="1"/>
      <w:numFmt w:val="decimal"/>
      <w:lvlText w:val="%7."/>
      <w:lvlJc w:val="left"/>
      <w:pPr>
        <w:ind w:left="4920" w:hanging="360"/>
      </w:pPr>
    </w:lvl>
    <w:lvl w:ilvl="7" w:tplc="04020019">
      <w:start w:val="1"/>
      <w:numFmt w:val="lowerLetter"/>
      <w:lvlText w:val="%8."/>
      <w:lvlJc w:val="left"/>
      <w:pPr>
        <w:ind w:left="5640" w:hanging="360"/>
      </w:pPr>
    </w:lvl>
    <w:lvl w:ilvl="8" w:tplc="0402001B">
      <w:start w:val="1"/>
      <w:numFmt w:val="lowerRoman"/>
      <w:lvlText w:val="%9."/>
      <w:lvlJc w:val="right"/>
      <w:pPr>
        <w:ind w:left="6360" w:hanging="180"/>
      </w:pPr>
    </w:lvl>
  </w:abstractNum>
  <w:abstractNum w:abstractNumId="12" w15:restartNumberingAfterBreak="0">
    <w:nsid w:val="6893242B"/>
    <w:multiLevelType w:val="hybridMultilevel"/>
    <w:tmpl w:val="9D8806C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346AA6"/>
    <w:multiLevelType w:val="hybridMultilevel"/>
    <w:tmpl w:val="2EAE46A0"/>
    <w:lvl w:ilvl="0" w:tplc="3C867558">
      <w:start w:val="1"/>
      <w:numFmt w:val="decimal"/>
      <w:lvlText w:val="%1."/>
      <w:lvlJc w:val="left"/>
      <w:pPr>
        <w:ind w:left="1320" w:hanging="360"/>
      </w:pPr>
    </w:lvl>
    <w:lvl w:ilvl="1" w:tplc="04020019">
      <w:start w:val="1"/>
      <w:numFmt w:val="lowerLetter"/>
      <w:lvlText w:val="%2."/>
      <w:lvlJc w:val="left"/>
      <w:pPr>
        <w:ind w:left="2040" w:hanging="360"/>
      </w:pPr>
    </w:lvl>
    <w:lvl w:ilvl="2" w:tplc="0402001B">
      <w:start w:val="1"/>
      <w:numFmt w:val="lowerRoman"/>
      <w:lvlText w:val="%3."/>
      <w:lvlJc w:val="right"/>
      <w:pPr>
        <w:ind w:left="2760" w:hanging="180"/>
      </w:pPr>
    </w:lvl>
    <w:lvl w:ilvl="3" w:tplc="0402000F">
      <w:start w:val="1"/>
      <w:numFmt w:val="decimal"/>
      <w:lvlText w:val="%4."/>
      <w:lvlJc w:val="left"/>
      <w:pPr>
        <w:ind w:left="3480" w:hanging="360"/>
      </w:pPr>
    </w:lvl>
    <w:lvl w:ilvl="4" w:tplc="04020019">
      <w:start w:val="1"/>
      <w:numFmt w:val="lowerLetter"/>
      <w:lvlText w:val="%5."/>
      <w:lvlJc w:val="left"/>
      <w:pPr>
        <w:ind w:left="4200" w:hanging="360"/>
      </w:pPr>
    </w:lvl>
    <w:lvl w:ilvl="5" w:tplc="0402001B">
      <w:start w:val="1"/>
      <w:numFmt w:val="lowerRoman"/>
      <w:lvlText w:val="%6."/>
      <w:lvlJc w:val="right"/>
      <w:pPr>
        <w:ind w:left="4920" w:hanging="180"/>
      </w:pPr>
    </w:lvl>
    <w:lvl w:ilvl="6" w:tplc="0402000F">
      <w:start w:val="1"/>
      <w:numFmt w:val="decimal"/>
      <w:lvlText w:val="%7."/>
      <w:lvlJc w:val="left"/>
      <w:pPr>
        <w:ind w:left="5640" w:hanging="360"/>
      </w:pPr>
    </w:lvl>
    <w:lvl w:ilvl="7" w:tplc="04020019">
      <w:start w:val="1"/>
      <w:numFmt w:val="lowerLetter"/>
      <w:lvlText w:val="%8."/>
      <w:lvlJc w:val="left"/>
      <w:pPr>
        <w:ind w:left="6360" w:hanging="360"/>
      </w:pPr>
    </w:lvl>
    <w:lvl w:ilvl="8" w:tplc="0402001B">
      <w:start w:val="1"/>
      <w:numFmt w:val="lowerRoman"/>
      <w:lvlText w:val="%9."/>
      <w:lvlJc w:val="right"/>
      <w:pPr>
        <w:ind w:left="7080" w:hanging="180"/>
      </w:pPr>
    </w:lvl>
  </w:abstractNum>
  <w:abstractNum w:abstractNumId="14" w15:restartNumberingAfterBreak="0">
    <w:nsid w:val="796619CB"/>
    <w:multiLevelType w:val="hybridMultilevel"/>
    <w:tmpl w:val="77349806"/>
    <w:lvl w:ilvl="0" w:tplc="0402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7C423D08"/>
    <w:multiLevelType w:val="hybridMultilevel"/>
    <w:tmpl w:val="E13C563A"/>
    <w:lvl w:ilvl="0" w:tplc="0402000B">
      <w:start w:val="1"/>
      <w:numFmt w:val="bullet"/>
      <w:lvlText w:val=""/>
      <w:lvlJc w:val="left"/>
      <w:pPr>
        <w:ind w:left="204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5"/>
  </w:num>
  <w:num w:numId="10">
    <w:abstractNumId w:val="3"/>
  </w:num>
  <w:num w:numId="11">
    <w:abstractNumId w:val="14"/>
  </w:num>
  <w:num w:numId="12">
    <w:abstractNumId w:val="2"/>
  </w:num>
  <w:num w:numId="13">
    <w:abstractNumId w:val="12"/>
  </w:num>
  <w:num w:numId="14">
    <w:abstractNumId w:val="5"/>
  </w:num>
  <w:num w:numId="15">
    <w:abstractNumId w:val="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F91"/>
    <w:rsid w:val="001010A5"/>
    <w:rsid w:val="003E58BB"/>
    <w:rsid w:val="005A483E"/>
    <w:rsid w:val="009527F5"/>
    <w:rsid w:val="009D4F91"/>
    <w:rsid w:val="00B865FE"/>
    <w:rsid w:val="00EC7D04"/>
    <w:rsid w:val="00FC3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87589"/>
  <w15:chartTrackingRefBased/>
  <w15:docId w15:val="{EE6D585B-2AEA-4263-9DF6-1A9E7151E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F9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4F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58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3E58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2896</Words>
  <Characters>16512</Characters>
  <Application>Microsoft Office Word</Application>
  <DocSecurity>0</DocSecurity>
  <Lines>137</Lines>
  <Paragraphs>38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1300864</dc:creator>
  <cp:keywords/>
  <dc:description/>
  <cp:lastModifiedBy>1300864</cp:lastModifiedBy>
  <cp:revision>2</cp:revision>
  <cp:lastPrinted>2025-09-24T09:42:00Z</cp:lastPrinted>
  <dcterms:created xsi:type="dcterms:W3CDTF">2025-09-24T09:43:00Z</dcterms:created>
  <dcterms:modified xsi:type="dcterms:W3CDTF">2025-09-24T09:43:00Z</dcterms:modified>
</cp:coreProperties>
</file>